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0A" w:rsidRDefault="005C7ADA" w:rsidP="005C7ADA">
      <w:pPr>
        <w:spacing w:after="0" w:line="240" w:lineRule="auto"/>
        <w:outlineLvl w:val="0"/>
        <w:rPr>
          <w:b/>
          <w:sz w:val="36"/>
          <w:szCs w:val="28"/>
        </w:rPr>
      </w:pPr>
      <w:r>
        <w:rPr>
          <w:b/>
          <w:noProof/>
          <w:sz w:val="36"/>
          <w:szCs w:val="28"/>
        </w:rPr>
        <w:drawing>
          <wp:inline distT="0" distB="0" distL="0" distR="0">
            <wp:extent cx="2146912" cy="714375"/>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AM-alumni-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9957" cy="715388"/>
                    </a:xfrm>
                    <a:prstGeom prst="rect">
                      <a:avLst/>
                    </a:prstGeom>
                  </pic:spPr>
                </pic:pic>
              </a:graphicData>
            </a:graphic>
          </wp:inline>
        </w:drawing>
      </w:r>
    </w:p>
    <w:p w:rsidR="00AC180A" w:rsidRDefault="00AC180A" w:rsidP="00C64EFD">
      <w:pPr>
        <w:spacing w:after="0" w:line="240" w:lineRule="auto"/>
        <w:jc w:val="center"/>
        <w:outlineLvl w:val="0"/>
        <w:rPr>
          <w:b/>
          <w:sz w:val="36"/>
          <w:szCs w:val="28"/>
        </w:rPr>
      </w:pPr>
    </w:p>
    <w:p w:rsidR="00C64EFD" w:rsidRPr="00B736E4" w:rsidRDefault="00C64EFD" w:rsidP="00C64EFD">
      <w:pPr>
        <w:spacing w:after="0" w:line="240" w:lineRule="auto"/>
        <w:jc w:val="center"/>
        <w:outlineLvl w:val="0"/>
        <w:rPr>
          <w:b/>
          <w:sz w:val="36"/>
          <w:szCs w:val="28"/>
        </w:rPr>
      </w:pPr>
      <w:r w:rsidRPr="00B736E4">
        <w:rPr>
          <w:b/>
          <w:sz w:val="36"/>
          <w:szCs w:val="28"/>
        </w:rPr>
        <w:t xml:space="preserve">Programme Ile de France 2019-2020  </w:t>
      </w:r>
    </w:p>
    <w:p w:rsidR="00C64EFD" w:rsidRDefault="00C64EFD" w:rsidP="00C64EFD">
      <w:pPr>
        <w:spacing w:after="0" w:line="240" w:lineRule="auto"/>
        <w:jc w:val="center"/>
        <w:outlineLvl w:val="0"/>
        <w:rPr>
          <w:b/>
          <w:sz w:val="28"/>
          <w:szCs w:val="28"/>
        </w:rPr>
      </w:pPr>
    </w:p>
    <w:p w:rsidR="003D2C01" w:rsidRPr="005A52AD" w:rsidRDefault="003D2C01" w:rsidP="00C64EFD">
      <w:pPr>
        <w:spacing w:after="0" w:line="240" w:lineRule="auto"/>
        <w:jc w:val="center"/>
        <w:outlineLvl w:val="0"/>
        <w:rPr>
          <w:b/>
          <w:sz w:val="28"/>
          <w:szCs w:val="28"/>
        </w:rPr>
      </w:pPr>
    </w:p>
    <w:p w:rsidR="00C64EFD" w:rsidRPr="00BF01CC" w:rsidRDefault="003D2C01" w:rsidP="00C64EFD">
      <w:pPr>
        <w:spacing w:after="0" w:line="240" w:lineRule="auto"/>
      </w:pPr>
      <w:r>
        <w:t>Jeu</w:t>
      </w:r>
      <w:r w:rsidR="00C64EFD" w:rsidRPr="00BF01CC">
        <w:t xml:space="preserve">di </w:t>
      </w:r>
      <w:r>
        <w:t>7 Novem</w:t>
      </w:r>
      <w:r w:rsidR="00C64EFD" w:rsidRPr="00BF01CC">
        <w:t>bre</w:t>
      </w:r>
      <w:r w:rsidR="00C64EFD">
        <w:t xml:space="preserve"> 20</w:t>
      </w:r>
      <w:r w:rsidR="002E714B">
        <w:t>19</w:t>
      </w:r>
      <w:r w:rsidR="003D4646">
        <w:tab/>
      </w:r>
      <w:r w:rsidR="00C64EFD">
        <w:tab/>
      </w:r>
      <w:r>
        <w:tab/>
      </w:r>
      <w:r w:rsidR="00C64EFD" w:rsidRPr="00BF01CC">
        <w:rPr>
          <w:b/>
        </w:rPr>
        <w:t>Visite de l’Hôtel de Ville de Paris</w:t>
      </w:r>
      <w:r w:rsidR="00C64EFD" w:rsidRPr="00BF01CC">
        <w:t xml:space="preserve"> </w:t>
      </w:r>
    </w:p>
    <w:p w:rsidR="00C64EFD" w:rsidRPr="00BF01CC" w:rsidRDefault="00C64EFD" w:rsidP="00C64EFD">
      <w:pPr>
        <w:spacing w:after="0" w:line="240" w:lineRule="auto"/>
      </w:pPr>
    </w:p>
    <w:p w:rsidR="00C64EFD" w:rsidRPr="00BF01CC" w:rsidRDefault="00C64EFD" w:rsidP="00C64EFD">
      <w:pPr>
        <w:spacing w:after="0" w:line="240" w:lineRule="auto"/>
      </w:pPr>
      <w:r w:rsidRPr="00BF01CC">
        <w:t xml:space="preserve">Vendredi 29 Novembre </w:t>
      </w:r>
      <w:r w:rsidR="001C6F84">
        <w:t>2019</w:t>
      </w:r>
      <w:r w:rsidRPr="00BF01CC">
        <w:t xml:space="preserve">  </w:t>
      </w:r>
      <w:r w:rsidRPr="00BF01CC">
        <w:tab/>
      </w:r>
      <w:r w:rsidR="003D4646">
        <w:tab/>
      </w:r>
      <w:r w:rsidRPr="00BF01CC">
        <w:rPr>
          <w:b/>
        </w:rPr>
        <w:t>Vélodrome de St Quentin</w:t>
      </w:r>
      <w:r w:rsidRPr="00BF01CC">
        <w:t xml:space="preserve">  </w:t>
      </w:r>
    </w:p>
    <w:p w:rsidR="00C64EFD" w:rsidRPr="00BF01CC" w:rsidRDefault="00C64EFD" w:rsidP="00C64EFD">
      <w:pPr>
        <w:spacing w:after="0" w:line="240" w:lineRule="auto"/>
      </w:pPr>
    </w:p>
    <w:p w:rsidR="00252280" w:rsidRDefault="00C64EFD" w:rsidP="00C64EFD">
      <w:pPr>
        <w:spacing w:after="0" w:line="240" w:lineRule="auto"/>
        <w:rPr>
          <w:color w:val="FF0000"/>
        </w:rPr>
      </w:pPr>
      <w:r w:rsidRPr="001C6F84">
        <w:t xml:space="preserve"> </w:t>
      </w:r>
      <w:r w:rsidR="001C6F84" w:rsidRPr="001C6F84">
        <w:t xml:space="preserve">Vendredi 13 </w:t>
      </w:r>
      <w:r w:rsidRPr="001C6F84">
        <w:t>Décembre </w:t>
      </w:r>
      <w:r w:rsidR="001C6F84">
        <w:t>2019</w:t>
      </w:r>
      <w:r w:rsidRPr="00473CC0">
        <w:tab/>
      </w:r>
      <w:r w:rsidRPr="00473CC0">
        <w:tab/>
      </w:r>
      <w:r w:rsidRPr="001C6F84">
        <w:rPr>
          <w:b/>
        </w:rPr>
        <w:t xml:space="preserve">Visite  Grands </w:t>
      </w:r>
      <w:r w:rsidR="00252280" w:rsidRPr="001C6F84">
        <w:rPr>
          <w:b/>
        </w:rPr>
        <w:t>Moulins de Paris</w:t>
      </w:r>
      <w:r w:rsidR="001C6F84">
        <w:rPr>
          <w:b/>
        </w:rPr>
        <w:t xml:space="preserve"> Gennevilliers</w:t>
      </w:r>
    </w:p>
    <w:p w:rsidR="00C64EFD" w:rsidRPr="008075AA" w:rsidRDefault="00C64EFD" w:rsidP="00C64EFD">
      <w:pPr>
        <w:spacing w:after="0" w:line="240" w:lineRule="auto"/>
        <w:rPr>
          <w:color w:val="FF0000"/>
        </w:rPr>
      </w:pPr>
      <w:r w:rsidRPr="008075AA">
        <w:rPr>
          <w:color w:val="FF0000"/>
        </w:rPr>
        <w:t xml:space="preserve">  </w:t>
      </w:r>
    </w:p>
    <w:p w:rsidR="00C64EFD" w:rsidRPr="00BF01CC" w:rsidRDefault="00C64EFD" w:rsidP="00C64EFD">
      <w:pPr>
        <w:spacing w:after="0" w:line="240" w:lineRule="auto"/>
      </w:pPr>
      <w:r w:rsidRPr="00BF01CC">
        <w:t xml:space="preserve">Dimanche 19 janvier </w:t>
      </w:r>
      <w:r w:rsidR="002E714B">
        <w:t>2020</w:t>
      </w:r>
      <w:r w:rsidRPr="00BF01CC">
        <w:t xml:space="preserve"> </w:t>
      </w:r>
      <w:r w:rsidR="003D4646">
        <w:tab/>
      </w:r>
      <w:r w:rsidRPr="00BF01CC">
        <w:tab/>
      </w:r>
      <w:r w:rsidRPr="00BF01CC">
        <w:rPr>
          <w:b/>
        </w:rPr>
        <w:t>Institut de France</w:t>
      </w:r>
    </w:p>
    <w:p w:rsidR="00C64EFD" w:rsidRDefault="00C64EFD" w:rsidP="00C64EFD">
      <w:pPr>
        <w:spacing w:after="0" w:line="240" w:lineRule="auto"/>
      </w:pPr>
    </w:p>
    <w:p w:rsidR="00C64EFD" w:rsidRPr="00BF01CC" w:rsidRDefault="00C64EFD" w:rsidP="00C64EFD">
      <w:pPr>
        <w:spacing w:after="0" w:line="240" w:lineRule="auto"/>
        <w:rPr>
          <w:b/>
        </w:rPr>
      </w:pPr>
      <w:r w:rsidRPr="00BF01CC">
        <w:t xml:space="preserve">Dimanche  2 Février  </w:t>
      </w:r>
      <w:r w:rsidR="002E714B">
        <w:t>2020</w:t>
      </w:r>
      <w:r w:rsidRPr="00BF01CC">
        <w:tab/>
      </w:r>
      <w:r w:rsidRPr="00BF01CC">
        <w:tab/>
      </w:r>
      <w:r w:rsidRPr="00BF01CC">
        <w:rPr>
          <w:b/>
        </w:rPr>
        <w:t xml:space="preserve">Hôtel de </w:t>
      </w:r>
      <w:r>
        <w:rPr>
          <w:b/>
        </w:rPr>
        <w:t xml:space="preserve">La </w:t>
      </w:r>
      <w:proofErr w:type="spellStart"/>
      <w:r>
        <w:rPr>
          <w:b/>
        </w:rPr>
        <w:t>Paï</w:t>
      </w:r>
      <w:r w:rsidRPr="00BF01CC">
        <w:rPr>
          <w:b/>
        </w:rPr>
        <w:t>va</w:t>
      </w:r>
      <w:proofErr w:type="spellEnd"/>
      <w:r w:rsidRPr="00BF01CC">
        <w:rPr>
          <w:b/>
        </w:rPr>
        <w:t xml:space="preserve"> </w:t>
      </w:r>
    </w:p>
    <w:p w:rsidR="00C64EFD" w:rsidRPr="00BF01CC" w:rsidRDefault="00C64EFD" w:rsidP="00C64EFD">
      <w:pPr>
        <w:spacing w:after="0" w:line="240" w:lineRule="auto"/>
        <w:rPr>
          <w:b/>
        </w:rPr>
      </w:pPr>
    </w:p>
    <w:p w:rsidR="00C64EFD" w:rsidRDefault="003D4646" w:rsidP="00C64EFD">
      <w:pPr>
        <w:spacing w:after="0" w:line="240" w:lineRule="auto"/>
      </w:pPr>
      <w:r>
        <w:t xml:space="preserve">Jeudi 26 </w:t>
      </w:r>
      <w:r w:rsidR="00C64EFD" w:rsidRPr="00BF01CC">
        <w:t>Mars </w:t>
      </w:r>
      <w:r>
        <w:t>202</w:t>
      </w:r>
      <w:r w:rsidR="002E714B">
        <w:t>0</w:t>
      </w:r>
      <w:r w:rsidR="00C64EFD" w:rsidRPr="00BF01CC">
        <w:tab/>
      </w:r>
      <w:r w:rsidR="00C64EFD" w:rsidRPr="00BF01CC">
        <w:tab/>
      </w:r>
      <w:r w:rsidR="00C64EFD" w:rsidRPr="00BF01CC">
        <w:tab/>
      </w:r>
      <w:r w:rsidR="00C64EFD" w:rsidRPr="00BF01CC">
        <w:rPr>
          <w:b/>
        </w:rPr>
        <w:t xml:space="preserve">Conférence Jean </w:t>
      </w:r>
      <w:proofErr w:type="spellStart"/>
      <w:r w:rsidR="00C64EFD" w:rsidRPr="00BF01CC">
        <w:rPr>
          <w:b/>
        </w:rPr>
        <w:t>Ponsignon</w:t>
      </w:r>
      <w:proofErr w:type="spellEnd"/>
    </w:p>
    <w:p w:rsidR="00C64EFD" w:rsidRDefault="00C64EFD" w:rsidP="00C64EFD">
      <w:pPr>
        <w:spacing w:after="0" w:line="240" w:lineRule="auto"/>
      </w:pPr>
    </w:p>
    <w:p w:rsidR="00C64EFD" w:rsidRPr="002E714B" w:rsidRDefault="00C64EFD" w:rsidP="002E714B">
      <w:pPr>
        <w:spacing w:after="0" w:line="240" w:lineRule="auto"/>
        <w:rPr>
          <w:b/>
        </w:rPr>
      </w:pPr>
      <w:r w:rsidRPr="00BF01CC">
        <w:t>Vendredi 24 Avril</w:t>
      </w:r>
      <w:r w:rsidR="0099073C">
        <w:t xml:space="preserve"> 2020</w:t>
      </w:r>
      <w:r w:rsidRPr="00BF01CC">
        <w:tab/>
      </w:r>
      <w:r w:rsidRPr="00BF01CC">
        <w:tab/>
      </w:r>
      <w:r w:rsidRPr="00BF01CC">
        <w:tab/>
      </w:r>
      <w:r w:rsidRPr="00BF01CC">
        <w:rPr>
          <w:b/>
        </w:rPr>
        <w:t>Phil</w:t>
      </w:r>
      <w:r w:rsidR="003962FD">
        <w:rPr>
          <w:b/>
        </w:rPr>
        <w:t>h</w:t>
      </w:r>
      <w:r w:rsidRPr="00BF01CC">
        <w:rPr>
          <w:b/>
        </w:rPr>
        <w:t>armonie</w:t>
      </w:r>
      <w:r w:rsidR="000A0D33">
        <w:rPr>
          <w:b/>
        </w:rPr>
        <w:t xml:space="preserve"> de Paris</w:t>
      </w:r>
      <w:r w:rsidRPr="00BF01CC">
        <w:rPr>
          <w:b/>
        </w:rPr>
        <w:t xml:space="preserve"> </w:t>
      </w:r>
      <w:r w:rsidR="002E714B">
        <w:rPr>
          <w:b/>
        </w:rPr>
        <w:t xml:space="preserve"> </w:t>
      </w:r>
      <w:r w:rsidR="002E714B" w:rsidRPr="002E714B">
        <w:rPr>
          <w:b/>
        </w:rPr>
        <w:t>Symphonie</w:t>
      </w:r>
      <w:r w:rsidR="002E714B">
        <w:rPr>
          <w:b/>
        </w:rPr>
        <w:t>s</w:t>
      </w:r>
      <w:r w:rsidR="002E714B" w:rsidRPr="002E714B">
        <w:rPr>
          <w:b/>
        </w:rPr>
        <w:t xml:space="preserve"> de</w:t>
      </w:r>
      <w:r w:rsidRPr="002E714B">
        <w:rPr>
          <w:b/>
        </w:rPr>
        <w:t xml:space="preserve"> Beethoven</w:t>
      </w:r>
      <w:r w:rsidRPr="00AE7447">
        <w:t xml:space="preserve">  </w:t>
      </w:r>
    </w:p>
    <w:p w:rsidR="00C64EFD" w:rsidRPr="00AE7447" w:rsidRDefault="00C64EFD" w:rsidP="00C64EFD">
      <w:pPr>
        <w:spacing w:after="0" w:line="240" w:lineRule="auto"/>
        <w:ind w:left="2832" w:firstLine="708"/>
        <w:rPr>
          <w:i/>
        </w:rPr>
      </w:pPr>
    </w:p>
    <w:p w:rsidR="00C64EFD" w:rsidRDefault="00C64EFD" w:rsidP="00C64EFD">
      <w:pPr>
        <w:spacing w:after="0" w:line="240" w:lineRule="auto"/>
        <w:rPr>
          <w:i/>
        </w:rPr>
      </w:pPr>
      <w:r w:rsidRPr="00BF01CC">
        <w:t>Samedi 16 Mai</w:t>
      </w:r>
      <w:r w:rsidRPr="00BF01CC">
        <w:tab/>
      </w:r>
      <w:r w:rsidR="0099073C">
        <w:t>2020</w:t>
      </w:r>
      <w:r>
        <w:rPr>
          <w:b/>
        </w:rPr>
        <w:tab/>
      </w:r>
      <w:r>
        <w:rPr>
          <w:b/>
        </w:rPr>
        <w:tab/>
      </w:r>
      <w:r>
        <w:rPr>
          <w:b/>
        </w:rPr>
        <w:tab/>
        <w:t xml:space="preserve">Château du </w:t>
      </w:r>
      <w:proofErr w:type="spellStart"/>
      <w:r>
        <w:rPr>
          <w:b/>
        </w:rPr>
        <w:t>Saussay</w:t>
      </w:r>
      <w:proofErr w:type="spellEnd"/>
      <w:r>
        <w:rPr>
          <w:b/>
        </w:rPr>
        <w:t xml:space="preserve"> et Musée volant Salis </w:t>
      </w:r>
    </w:p>
    <w:p w:rsidR="00C64EFD" w:rsidRDefault="00C64EFD" w:rsidP="00C64EFD">
      <w:pPr>
        <w:spacing w:after="0" w:line="240" w:lineRule="auto"/>
        <w:rPr>
          <w:i/>
        </w:rPr>
      </w:pPr>
    </w:p>
    <w:p w:rsidR="00C64EFD" w:rsidRDefault="00252280" w:rsidP="00EE2671">
      <w:pPr>
        <w:spacing w:after="0" w:line="240" w:lineRule="auto"/>
        <w:rPr>
          <w:b/>
        </w:rPr>
      </w:pPr>
      <w:r>
        <w:t xml:space="preserve"> </w:t>
      </w:r>
      <w:r w:rsidR="00EE2671">
        <w:t xml:space="preserve">Mardi 2 </w:t>
      </w:r>
      <w:r>
        <w:t>Juin</w:t>
      </w:r>
      <w:r w:rsidR="00EE2671">
        <w:t xml:space="preserve"> </w:t>
      </w:r>
      <w:r>
        <w:t>2020</w:t>
      </w:r>
      <w:r>
        <w:tab/>
      </w:r>
      <w:r>
        <w:tab/>
      </w:r>
      <w:r>
        <w:tab/>
      </w:r>
      <w:proofErr w:type="spellStart"/>
      <w:r w:rsidR="00EE2671" w:rsidRPr="00EE2671">
        <w:rPr>
          <w:b/>
        </w:rPr>
        <w:t>Afterwork</w:t>
      </w:r>
      <w:proofErr w:type="spellEnd"/>
      <w:r w:rsidR="00EE2671">
        <w:rPr>
          <w:b/>
        </w:rPr>
        <w:t xml:space="preserve"> </w:t>
      </w:r>
      <w:r w:rsidR="00EE2671" w:rsidRPr="00EE2671">
        <w:rPr>
          <w:b/>
        </w:rPr>
        <w:t xml:space="preserve"> Jazz sur une Péniche</w:t>
      </w:r>
    </w:p>
    <w:p w:rsidR="00254D36" w:rsidRDefault="00254D36" w:rsidP="00EE2671">
      <w:pPr>
        <w:spacing w:after="0" w:line="240" w:lineRule="auto"/>
        <w:rPr>
          <w:b/>
        </w:rPr>
      </w:pPr>
    </w:p>
    <w:p w:rsidR="00254D36" w:rsidRDefault="00254D36" w:rsidP="00EE2671">
      <w:pPr>
        <w:spacing w:after="0" w:line="240" w:lineRule="auto"/>
        <w:rPr>
          <w:b/>
        </w:rPr>
      </w:pPr>
    </w:p>
    <w:p w:rsidR="00254D36" w:rsidRPr="00EE2671" w:rsidRDefault="00254D36" w:rsidP="00EE2671">
      <w:pPr>
        <w:spacing w:after="0" w:line="240" w:lineRule="auto"/>
        <w:rPr>
          <w:b/>
          <w:i/>
        </w:rPr>
      </w:pPr>
    </w:p>
    <w:p w:rsidR="00254D36" w:rsidRPr="007C2526" w:rsidRDefault="00254D36" w:rsidP="00254D36">
      <w:pPr>
        <w:shd w:val="clear" w:color="auto" w:fill="FFFFFF"/>
        <w:spacing w:after="0" w:line="240" w:lineRule="auto"/>
        <w:ind w:left="1077"/>
        <w:rPr>
          <w:rFonts w:cs="Calibri"/>
          <w:b/>
          <w:color w:val="000000"/>
        </w:rPr>
      </w:pPr>
      <w:r w:rsidRPr="007C2526">
        <w:rPr>
          <w:i/>
          <w:sz w:val="16"/>
        </w:rPr>
        <w:t xml:space="preserve">Ce programme a été établi à des heures et des jours variés et dans des registres divers pour que chacun puisse trouver des activités en lien avec ses disponibilités et ses goûts. A chaque manifestation, nous veillons à prévoir un moment de rencontre amicale qui vient renforcer notre réseau. Certaines manifestations sont lointaines, </w:t>
      </w:r>
      <w:r w:rsidRPr="007C2526">
        <w:rPr>
          <w:b/>
          <w:i/>
          <w:sz w:val="16"/>
        </w:rPr>
        <w:t>mais nous vous remercions, dès à présent, de nous faire connaitre votre intérêt pour que nous puissions les</w:t>
      </w:r>
      <w:r w:rsidRPr="007C2526">
        <w:rPr>
          <w:i/>
          <w:sz w:val="16"/>
        </w:rPr>
        <w:t xml:space="preserve"> </w:t>
      </w:r>
      <w:r w:rsidRPr="007C2526">
        <w:rPr>
          <w:b/>
          <w:i/>
          <w:sz w:val="16"/>
        </w:rPr>
        <w:t>confirmer</w:t>
      </w:r>
      <w:r w:rsidRPr="007C2526">
        <w:rPr>
          <w:i/>
          <w:sz w:val="16"/>
        </w:rPr>
        <w:t>. Des informations détaillées (adresse, modes d’accès…) seront précisées spécifiquement aux inscrits quelques semaines avant l’événement</w:t>
      </w:r>
      <w:r w:rsidRPr="007C2526">
        <w:rPr>
          <w:i/>
          <w:sz w:val="14"/>
        </w:rPr>
        <w:t>.</w:t>
      </w:r>
    </w:p>
    <w:p w:rsidR="00254D36" w:rsidRDefault="00254D36" w:rsidP="00254D36">
      <w:pPr>
        <w:spacing w:line="240" w:lineRule="auto"/>
        <w:contextualSpacing/>
        <w:rPr>
          <w:b/>
          <w:sz w:val="18"/>
        </w:rPr>
      </w:pPr>
      <w:r>
        <w:rPr>
          <w:b/>
          <w:sz w:val="18"/>
        </w:rPr>
        <w:t xml:space="preserve">                </w:t>
      </w:r>
    </w:p>
    <w:p w:rsidR="00254D36" w:rsidRPr="005C7ADA" w:rsidRDefault="00254D36" w:rsidP="00254D36">
      <w:pPr>
        <w:spacing w:line="240" w:lineRule="auto"/>
        <w:contextualSpacing/>
        <w:rPr>
          <w:b/>
        </w:rPr>
      </w:pPr>
      <w:r w:rsidRPr="005C7ADA">
        <w:rPr>
          <w:b/>
        </w:rPr>
        <w:t xml:space="preserve">L’équipe Ile de France : G. Forissier, J. </w:t>
      </w:r>
      <w:proofErr w:type="spellStart"/>
      <w:r w:rsidRPr="005C7ADA">
        <w:rPr>
          <w:b/>
        </w:rPr>
        <w:t>Garbe</w:t>
      </w:r>
      <w:proofErr w:type="spellEnd"/>
      <w:r w:rsidRPr="005C7ADA">
        <w:rPr>
          <w:b/>
        </w:rPr>
        <w:t>, M. Jauneau, D. Lamarque,  H. Nicolas, A. Satin, P. Leconte, M .C. Bidault</w:t>
      </w:r>
    </w:p>
    <w:p w:rsidR="005C7ADA" w:rsidRPr="005C7ADA" w:rsidRDefault="005C7ADA" w:rsidP="00254D36">
      <w:pPr>
        <w:spacing w:line="240" w:lineRule="auto"/>
        <w:contextualSpacing/>
        <w:rPr>
          <w:b/>
        </w:rPr>
      </w:pPr>
    </w:p>
    <w:p w:rsidR="005C7ADA" w:rsidRPr="005C7ADA" w:rsidRDefault="005C7ADA" w:rsidP="00254D36">
      <w:pPr>
        <w:spacing w:line="240" w:lineRule="auto"/>
        <w:contextualSpacing/>
        <w:rPr>
          <w:b/>
        </w:rPr>
      </w:pPr>
      <w:r>
        <w:rPr>
          <w:b/>
        </w:rPr>
        <w:t>Informations disponibles sur le site ecam-alumni.fr en sélectionnant « Groupes » puis « Régions » puis « Délégation Paris » puis « Activités » répertoire « 2019-2020 »</w:t>
      </w:r>
    </w:p>
    <w:p w:rsidR="005C7ADA" w:rsidRPr="005C7ADA" w:rsidRDefault="005C7ADA" w:rsidP="00254D36">
      <w:pPr>
        <w:spacing w:line="240" w:lineRule="auto"/>
        <w:contextualSpacing/>
        <w:rPr>
          <w:b/>
        </w:rPr>
      </w:pPr>
    </w:p>
    <w:p w:rsidR="005C7ADA" w:rsidRPr="005C7ADA" w:rsidRDefault="00193576" w:rsidP="00254D36">
      <w:pPr>
        <w:spacing w:line="240" w:lineRule="auto"/>
        <w:contextualSpacing/>
        <w:rPr>
          <w:b/>
        </w:rPr>
      </w:pPr>
      <w:r>
        <w:rPr>
          <w:b/>
        </w:rPr>
        <w:t xml:space="preserve">Contact : Marie-Christine Bidault :     courriel       </w:t>
      </w:r>
      <w:r w:rsidRPr="00193576">
        <w:rPr>
          <w:rFonts w:ascii="Calibri" w:hAnsi="Calibri" w:cs="Calibri"/>
          <w:b/>
          <w:sz w:val="24"/>
          <w:szCs w:val="24"/>
        </w:rPr>
        <w:t>marie-christine.bidault@icam.fr</w:t>
      </w:r>
    </w:p>
    <w:p w:rsidR="00254D36" w:rsidRDefault="00254D36" w:rsidP="00254D36">
      <w:pPr>
        <w:rPr>
          <w:b/>
          <w:sz w:val="18"/>
        </w:rPr>
      </w:pPr>
      <w:r>
        <w:rPr>
          <w:b/>
          <w:sz w:val="18"/>
        </w:rPr>
        <w:br w:type="page"/>
      </w:r>
      <w:bookmarkStart w:id="0" w:name="_GoBack"/>
      <w:bookmarkEnd w:id="0"/>
    </w:p>
    <w:p w:rsidR="00C64EFD" w:rsidRDefault="00C64EFD" w:rsidP="00C64EFD">
      <w:pPr>
        <w:rPr>
          <w:b/>
        </w:rPr>
      </w:pPr>
      <w:r>
        <w:rPr>
          <w:b/>
        </w:rPr>
        <w:lastRenderedPageBreak/>
        <w:br w:type="page"/>
      </w:r>
    </w:p>
    <w:p w:rsidR="003D2C01" w:rsidRDefault="003D2C01" w:rsidP="003D2C01">
      <w:pPr>
        <w:jc w:val="center"/>
        <w:rPr>
          <w:b/>
        </w:rPr>
      </w:pPr>
      <w:r w:rsidRPr="00C80D1F">
        <w:rPr>
          <w:b/>
          <w:sz w:val="32"/>
        </w:rPr>
        <w:lastRenderedPageBreak/>
        <w:t xml:space="preserve">Visite </w:t>
      </w:r>
      <w:r>
        <w:rPr>
          <w:b/>
          <w:sz w:val="32"/>
        </w:rPr>
        <w:t>de l’Hôtel de Ville de Paris</w:t>
      </w:r>
    </w:p>
    <w:p w:rsidR="003D2C01" w:rsidRDefault="003D2C01" w:rsidP="003D2C01">
      <w:pPr>
        <w:spacing w:after="0" w:line="240" w:lineRule="auto"/>
        <w:jc w:val="center"/>
        <w:rPr>
          <w:b/>
          <w:sz w:val="24"/>
        </w:rPr>
      </w:pPr>
      <w:r w:rsidRPr="00474416">
        <w:rPr>
          <w:b/>
          <w:sz w:val="24"/>
        </w:rPr>
        <w:t xml:space="preserve">Le </w:t>
      </w:r>
      <w:r>
        <w:rPr>
          <w:b/>
          <w:sz w:val="24"/>
        </w:rPr>
        <w:t>Jeu</w:t>
      </w:r>
      <w:r w:rsidRPr="00474416">
        <w:rPr>
          <w:b/>
          <w:sz w:val="24"/>
        </w:rPr>
        <w:t xml:space="preserve">di </w:t>
      </w:r>
      <w:r>
        <w:rPr>
          <w:b/>
          <w:sz w:val="24"/>
        </w:rPr>
        <w:t>7 Novem</w:t>
      </w:r>
      <w:r w:rsidRPr="00474416">
        <w:rPr>
          <w:b/>
          <w:sz w:val="24"/>
        </w:rPr>
        <w:t>bre 2019 à 14h00</w:t>
      </w:r>
    </w:p>
    <w:p w:rsidR="003D2C01" w:rsidRPr="00EE2671" w:rsidRDefault="003D2C01" w:rsidP="003D2C01">
      <w:pPr>
        <w:spacing w:after="0" w:line="240" w:lineRule="auto"/>
        <w:jc w:val="center"/>
      </w:pPr>
      <w:r w:rsidRPr="00EE2671">
        <w:t xml:space="preserve">Rendez-vous à 13h45 </w:t>
      </w:r>
    </w:p>
    <w:p w:rsidR="003D2C01" w:rsidRPr="00C80D1F" w:rsidRDefault="003D2C01" w:rsidP="003D2C01">
      <w:pPr>
        <w:spacing w:after="0" w:line="240" w:lineRule="auto"/>
        <w:jc w:val="center"/>
        <w:rPr>
          <w:b/>
          <w:sz w:val="28"/>
        </w:rPr>
      </w:pPr>
    </w:p>
    <w:p w:rsidR="003D2C01" w:rsidRPr="0099073C" w:rsidRDefault="003D2C01" w:rsidP="003D2C01">
      <w:pPr>
        <w:jc w:val="both"/>
        <w:rPr>
          <w:rFonts w:cs="Times New Roman"/>
        </w:rPr>
      </w:pPr>
      <w:r w:rsidRPr="0099073C">
        <w:rPr>
          <w:rFonts w:cs="Times New Roman"/>
          <w:noProof/>
        </w:rPr>
        <w:drawing>
          <wp:anchor distT="0" distB="0" distL="114300" distR="114300" simplePos="0" relativeHeight="251686912" behindDoc="0" locked="0" layoutInCell="1" allowOverlap="1" wp14:anchorId="49A21B70" wp14:editId="6B037558">
            <wp:simplePos x="0" y="0"/>
            <wp:positionH relativeFrom="column">
              <wp:posOffset>3951605</wp:posOffset>
            </wp:positionH>
            <wp:positionV relativeFrom="paragraph">
              <wp:posOffset>802005</wp:posOffset>
            </wp:positionV>
            <wp:extent cx="2181225" cy="1525270"/>
            <wp:effectExtent l="0" t="0" r="9525" b="0"/>
            <wp:wrapSquare wrapText="bothSides"/>
            <wp:docPr id="5" name="Image 5" descr="RÃ©sultat de recherche d'images pour &quot;hotel de ville par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hotel de ville pari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73C">
        <w:rPr>
          <w:rFonts w:cs="Times New Roman"/>
          <w:noProof/>
        </w:rPr>
        <w:drawing>
          <wp:anchor distT="0" distB="0" distL="114300" distR="114300" simplePos="0" relativeHeight="251685888" behindDoc="0" locked="0" layoutInCell="1" allowOverlap="1" wp14:anchorId="7EB9B31E" wp14:editId="3519735F">
            <wp:simplePos x="0" y="0"/>
            <wp:positionH relativeFrom="column">
              <wp:posOffset>100330</wp:posOffset>
            </wp:positionH>
            <wp:positionV relativeFrom="paragraph">
              <wp:posOffset>172085</wp:posOffset>
            </wp:positionV>
            <wp:extent cx="2305050" cy="1534795"/>
            <wp:effectExtent l="0" t="0" r="0" b="8255"/>
            <wp:wrapSquare wrapText="bothSides"/>
            <wp:docPr id="4" name="Image 4" descr="https://api-site-cdn.paris.fr/images/80628?w=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site-cdn.paris.fr/images/80628?w=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534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73C">
        <w:rPr>
          <w:rFonts w:cs="Times New Roman"/>
          <w:color w:val="333333"/>
          <w:shd w:val="clear" w:color="auto" w:fill="FFFFFF"/>
        </w:rPr>
        <w:t>Bien que situé au cœur de la capitale, l’Hôtel de Ville reste pour la plupart des Parisiens un bâtiment à découvrir. Ce lieu emblématique, siège des institutions municipales depuis le XIVe siècle, a été le témoin privilégié de bien des événements qui ont marqué l’histoire de France. Dans ses somptueux décors reconstruits après l’incendie de la Commune en 1871, sont reçus chefs d’États et personnalités du monde entier.</w:t>
      </w:r>
      <w:r w:rsidRPr="0099073C">
        <w:rPr>
          <w:rFonts w:cs="Times New Roman"/>
        </w:rPr>
        <w:t xml:space="preserve"> </w:t>
      </w:r>
    </w:p>
    <w:p w:rsidR="003D2C01" w:rsidRPr="0099073C" w:rsidRDefault="003D2C01" w:rsidP="003D2C01">
      <w:pPr>
        <w:jc w:val="both"/>
        <w:rPr>
          <w:rFonts w:cs="Times New Roman"/>
          <w:b/>
          <w:bCs/>
          <w:color w:val="002060"/>
          <w:shd w:val="clear" w:color="auto" w:fill="FFFFFF"/>
        </w:rPr>
      </w:pPr>
      <w:r w:rsidRPr="0099073C">
        <w:rPr>
          <w:rFonts w:cs="Times New Roman"/>
        </w:rPr>
        <w:t>Visite gratuite. Groupe limité à 30 personnes. Le lieu de rendez-vous sera précisé à réception de votre inscription.</w:t>
      </w:r>
    </w:p>
    <w:p w:rsidR="003D2C01" w:rsidRPr="0099073C" w:rsidRDefault="003D2C01" w:rsidP="003D2C01">
      <w:pPr>
        <w:rPr>
          <w:rFonts w:cs="Times New Roman"/>
        </w:rPr>
      </w:pPr>
    </w:p>
    <w:p w:rsidR="00C64EFD" w:rsidRPr="00C80D1F" w:rsidRDefault="00C64EFD" w:rsidP="00C64EFD">
      <w:pPr>
        <w:spacing w:after="0" w:line="240" w:lineRule="auto"/>
        <w:jc w:val="center"/>
        <w:rPr>
          <w:b/>
          <w:sz w:val="32"/>
        </w:rPr>
      </w:pPr>
      <w:r>
        <w:rPr>
          <w:b/>
          <w:sz w:val="32"/>
        </w:rPr>
        <w:t>V</w:t>
      </w:r>
      <w:r w:rsidR="002E714B">
        <w:rPr>
          <w:b/>
          <w:sz w:val="32"/>
        </w:rPr>
        <w:t>ELODROME NATIONAL</w:t>
      </w:r>
      <w:r w:rsidRPr="00C80D1F">
        <w:rPr>
          <w:b/>
          <w:sz w:val="32"/>
        </w:rPr>
        <w:t xml:space="preserve"> de St Quentin en Yvelines</w:t>
      </w:r>
    </w:p>
    <w:p w:rsidR="00C64EFD" w:rsidRDefault="00C64EFD" w:rsidP="00C64EFD">
      <w:pPr>
        <w:spacing w:after="0" w:line="240" w:lineRule="auto"/>
        <w:jc w:val="center"/>
        <w:rPr>
          <w:b/>
          <w:sz w:val="28"/>
        </w:rPr>
      </w:pPr>
      <w:r w:rsidRPr="00C80D1F">
        <w:rPr>
          <w:b/>
          <w:sz w:val="28"/>
        </w:rPr>
        <w:t>Le vendredi 29 novembre 2019 à 14h30</w:t>
      </w:r>
      <w:r>
        <w:rPr>
          <w:b/>
          <w:sz w:val="28"/>
        </w:rPr>
        <w:t xml:space="preserve"> </w:t>
      </w:r>
      <w:r w:rsidRPr="00D81BA1">
        <w:rPr>
          <w:b/>
          <w:sz w:val="20"/>
        </w:rPr>
        <w:t>(rendez-vous 14h15)</w:t>
      </w:r>
    </w:p>
    <w:p w:rsidR="00C64EFD" w:rsidRDefault="00C64EFD" w:rsidP="00C64EFD">
      <w:pPr>
        <w:spacing w:after="0" w:line="240" w:lineRule="auto"/>
        <w:jc w:val="center"/>
        <w:rPr>
          <w:rFonts w:ascii="Times New Roman" w:hAnsi="Times New Roman" w:cs="Times New Roman"/>
          <w:sz w:val="20"/>
        </w:rPr>
      </w:pPr>
      <w:r w:rsidRPr="00D367AB">
        <w:rPr>
          <w:rFonts w:ascii="Times New Roman" w:hAnsi="Times New Roman" w:cs="Times New Roman"/>
          <w:sz w:val="20"/>
        </w:rPr>
        <w:t xml:space="preserve">Adresse : 1 Rue Laurent </w:t>
      </w:r>
      <w:proofErr w:type="spellStart"/>
      <w:r w:rsidRPr="00D367AB">
        <w:rPr>
          <w:rFonts w:ascii="Times New Roman" w:hAnsi="Times New Roman" w:cs="Times New Roman"/>
          <w:sz w:val="20"/>
        </w:rPr>
        <w:t>Fignon</w:t>
      </w:r>
      <w:proofErr w:type="spellEnd"/>
      <w:r w:rsidRPr="00D367AB">
        <w:rPr>
          <w:rFonts w:ascii="Times New Roman" w:hAnsi="Times New Roman" w:cs="Times New Roman"/>
          <w:sz w:val="20"/>
        </w:rPr>
        <w:t>, 78180 Montigny-le-Bretonneux</w:t>
      </w:r>
    </w:p>
    <w:p w:rsidR="0096432A" w:rsidRPr="00D367AB" w:rsidRDefault="0096432A" w:rsidP="00C64EFD">
      <w:pPr>
        <w:spacing w:after="0" w:line="240" w:lineRule="auto"/>
        <w:jc w:val="center"/>
        <w:rPr>
          <w:rFonts w:ascii="Times New Roman" w:hAnsi="Times New Roman" w:cs="Times New Roman"/>
          <w:sz w:val="20"/>
        </w:rPr>
      </w:pPr>
    </w:p>
    <w:p w:rsidR="00C64EFD" w:rsidRPr="0099073C" w:rsidRDefault="00C64EFD" w:rsidP="00C64EFD">
      <w:pPr>
        <w:spacing w:after="0" w:line="240" w:lineRule="auto"/>
        <w:rPr>
          <w:rFonts w:cs="Times New Roman"/>
        </w:rPr>
      </w:pPr>
      <w:r w:rsidRPr="0099073C">
        <w:rPr>
          <w:rFonts w:cs="Times New Roman"/>
        </w:rPr>
        <w:t>Accès voiture : A12 ou A86 ; parking du vélodrome gratuit</w:t>
      </w:r>
    </w:p>
    <w:p w:rsidR="00C64EFD" w:rsidRPr="0099073C" w:rsidRDefault="00C64EFD" w:rsidP="00C64EFD">
      <w:pPr>
        <w:spacing w:after="0" w:line="240" w:lineRule="auto"/>
        <w:rPr>
          <w:rFonts w:cs="Times New Roman"/>
          <w:i/>
        </w:rPr>
      </w:pPr>
      <w:r w:rsidRPr="0099073C">
        <w:rPr>
          <w:rFonts w:cs="Times New Roman"/>
        </w:rPr>
        <w:t xml:space="preserve">Transports en commun : gare de Saint Quentin en Yvelines, RER C et lignes N et U. </w:t>
      </w:r>
      <w:r w:rsidRPr="0099073C">
        <w:rPr>
          <w:rFonts w:cs="Times New Roman"/>
          <w:i/>
        </w:rPr>
        <w:t>Nous pouvons organiser votre transport depuis la gare si vous venez en transports en commun</w:t>
      </w:r>
    </w:p>
    <w:p w:rsidR="00C64EFD" w:rsidRPr="0099073C" w:rsidRDefault="00C64EFD" w:rsidP="00C64EFD">
      <w:pPr>
        <w:spacing w:after="0" w:line="240" w:lineRule="auto"/>
        <w:rPr>
          <w:rFonts w:cs="Times New Roman"/>
        </w:rPr>
      </w:pPr>
      <w:r w:rsidRPr="0099073C">
        <w:rPr>
          <w:rFonts w:cs="Times New Roman"/>
        </w:rPr>
        <w:t>Environ 1,5 Kms à pied entre la gare et l’entrée du vélodrome ; itinéraire fléché.</w:t>
      </w:r>
    </w:p>
    <w:p w:rsidR="00C64EFD" w:rsidRPr="0099073C" w:rsidRDefault="00C64EFD" w:rsidP="00C64EFD">
      <w:pPr>
        <w:spacing w:after="0" w:line="240" w:lineRule="auto"/>
        <w:rPr>
          <w:rFonts w:cs="Times New Roman"/>
        </w:rPr>
      </w:pPr>
    </w:p>
    <w:p w:rsidR="00C64EFD" w:rsidRPr="0099073C" w:rsidRDefault="00C64EFD" w:rsidP="00C64EFD">
      <w:pPr>
        <w:spacing w:after="0" w:line="240" w:lineRule="auto"/>
        <w:jc w:val="both"/>
        <w:rPr>
          <w:rFonts w:cs="Times New Roman"/>
        </w:rPr>
      </w:pPr>
      <w:r w:rsidRPr="0099073C">
        <w:rPr>
          <w:rFonts w:cs="Times New Roman"/>
          <w:noProof/>
        </w:rPr>
        <w:drawing>
          <wp:anchor distT="0" distB="0" distL="114300" distR="114300" simplePos="0" relativeHeight="251663360" behindDoc="0" locked="0" layoutInCell="1" allowOverlap="1" wp14:anchorId="3F211043" wp14:editId="7279BA78">
            <wp:simplePos x="0" y="0"/>
            <wp:positionH relativeFrom="column">
              <wp:posOffset>5080</wp:posOffset>
            </wp:positionH>
            <wp:positionV relativeFrom="paragraph">
              <wp:posOffset>613410</wp:posOffset>
            </wp:positionV>
            <wp:extent cx="2400935" cy="1349375"/>
            <wp:effectExtent l="0" t="0" r="0" b="3175"/>
            <wp:wrapSquare wrapText="bothSides"/>
            <wp:docPr id="2" name="Image 2" descr="RÃ©sultat de recherche d'images pour &quot;velodrome sqy&quot;"/>
            <wp:cNvGraphicFramePr/>
            <a:graphic xmlns:a="http://schemas.openxmlformats.org/drawingml/2006/main">
              <a:graphicData uri="http://schemas.openxmlformats.org/drawingml/2006/picture">
                <pic:pic xmlns:pic="http://schemas.openxmlformats.org/drawingml/2006/picture">
                  <pic:nvPicPr>
                    <pic:cNvPr id="2" name="Image 2" descr="RÃ©sultat de recherche d'images pour &quot;velodrome sqy&quo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935"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73C">
        <w:rPr>
          <w:rFonts w:cs="Times New Roman"/>
        </w:rPr>
        <w:t>Le vélodrome de Saint-Quentin-en-Yvelines, également nommé Vélodrome national, a ouvert ses portes au public le 13 janvier 2014. La Fédération française de cyclisme y a son siège et</w:t>
      </w:r>
      <w:r w:rsidR="00B41C12" w:rsidRPr="0099073C">
        <w:rPr>
          <w:rFonts w:cs="Times New Roman"/>
        </w:rPr>
        <w:t>,</w:t>
      </w:r>
      <w:r w:rsidRPr="0099073C">
        <w:rPr>
          <w:rFonts w:cs="Times New Roman"/>
        </w:rPr>
        <w:t xml:space="preserve"> l’équi</w:t>
      </w:r>
      <w:r w:rsidR="00B41C12" w:rsidRPr="0099073C">
        <w:rPr>
          <w:rFonts w:cs="Times New Roman"/>
        </w:rPr>
        <w:t>pe de France, son centre d’entraî</w:t>
      </w:r>
      <w:r w:rsidRPr="0099073C">
        <w:rPr>
          <w:rFonts w:cs="Times New Roman"/>
        </w:rPr>
        <w:t>nement. Le vélodrome est l’équipement p</w:t>
      </w:r>
      <w:r w:rsidR="00B41C12" w:rsidRPr="0099073C">
        <w:rPr>
          <w:rFonts w:cs="Times New Roman"/>
        </w:rPr>
        <w:t>rincipal de ce nouveau complexe</w:t>
      </w:r>
      <w:r w:rsidRPr="0099073C">
        <w:rPr>
          <w:rFonts w:cs="Times New Roman"/>
        </w:rPr>
        <w:t xml:space="preserve"> qui comporte une seconde arène adaptée aux épreuves de BMX. Ces installations</w:t>
      </w:r>
      <w:r w:rsidR="00B41C12" w:rsidRPr="0099073C">
        <w:rPr>
          <w:rFonts w:cs="Times New Roman"/>
        </w:rPr>
        <w:t>,</w:t>
      </w:r>
      <w:r w:rsidRPr="0099073C">
        <w:rPr>
          <w:rFonts w:cs="Times New Roman"/>
        </w:rPr>
        <w:t xml:space="preserve"> aux normes olympiques</w:t>
      </w:r>
      <w:r w:rsidR="00B41C12" w:rsidRPr="0099073C">
        <w:rPr>
          <w:rFonts w:cs="Times New Roman"/>
        </w:rPr>
        <w:t>,</w:t>
      </w:r>
      <w:r w:rsidRPr="0099073C">
        <w:rPr>
          <w:rFonts w:cs="Times New Roman"/>
        </w:rPr>
        <w:t xml:space="preserve"> accueillent des compétitions nationales et internationales.</w:t>
      </w:r>
    </w:p>
    <w:p w:rsidR="00C64EFD" w:rsidRPr="0099073C" w:rsidRDefault="00C64EFD" w:rsidP="00C64EFD">
      <w:pPr>
        <w:spacing w:after="0" w:line="240" w:lineRule="auto"/>
        <w:jc w:val="both"/>
        <w:rPr>
          <w:rFonts w:cs="Times New Roman"/>
        </w:rPr>
      </w:pPr>
    </w:p>
    <w:p w:rsidR="00C64EFD" w:rsidRPr="0099073C" w:rsidRDefault="00C64EFD" w:rsidP="00C64EFD">
      <w:pPr>
        <w:spacing w:after="0" w:line="240" w:lineRule="auto"/>
        <w:jc w:val="both"/>
        <w:rPr>
          <w:rFonts w:cs="Times New Roman"/>
        </w:rPr>
      </w:pPr>
      <w:r w:rsidRPr="0099073C">
        <w:rPr>
          <w:rFonts w:cs="Times New Roman"/>
          <w:noProof/>
        </w:rPr>
        <w:drawing>
          <wp:anchor distT="0" distB="0" distL="114300" distR="114300" simplePos="0" relativeHeight="251662336" behindDoc="0" locked="0" layoutInCell="1" allowOverlap="1" wp14:anchorId="42F38F85" wp14:editId="14D5B9F6">
            <wp:simplePos x="0" y="0"/>
            <wp:positionH relativeFrom="column">
              <wp:posOffset>923290</wp:posOffset>
            </wp:positionH>
            <wp:positionV relativeFrom="paragraph">
              <wp:posOffset>511175</wp:posOffset>
            </wp:positionV>
            <wp:extent cx="2383155" cy="1784985"/>
            <wp:effectExtent l="0" t="0" r="0" b="5715"/>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3155" cy="1784985"/>
                    </a:xfrm>
                    <a:prstGeom prst="rect">
                      <a:avLst/>
                    </a:prstGeom>
                  </pic:spPr>
                </pic:pic>
              </a:graphicData>
            </a:graphic>
            <wp14:sizeRelH relativeFrom="margin">
              <wp14:pctWidth>0</wp14:pctWidth>
            </wp14:sizeRelH>
            <wp14:sizeRelV relativeFrom="margin">
              <wp14:pctHeight>0</wp14:pctHeight>
            </wp14:sizeRelV>
          </wp:anchor>
        </w:drawing>
      </w:r>
      <w:r w:rsidRPr="0099073C">
        <w:rPr>
          <w:rFonts w:cs="Times New Roman"/>
        </w:rPr>
        <w:t>Les épreuves de cyclisme sur piste des Jeux olympiques et paralympiques d</w:t>
      </w:r>
      <w:r w:rsidR="00B41C12" w:rsidRPr="0099073C">
        <w:rPr>
          <w:rFonts w:cs="Times New Roman"/>
        </w:rPr>
        <w:t>e l</w:t>
      </w:r>
      <w:r w:rsidRPr="0099073C">
        <w:rPr>
          <w:rFonts w:cs="Times New Roman"/>
        </w:rPr>
        <w:t>’été 2024 auront lieu sur le vélodrome national.  Le vélodrome peut</w:t>
      </w:r>
      <w:r w:rsidR="00B41C12" w:rsidRPr="0099073C">
        <w:rPr>
          <w:rFonts w:cs="Times New Roman"/>
        </w:rPr>
        <w:t xml:space="preserve"> accueillir 6 000 personnes, dont</w:t>
      </w:r>
      <w:r w:rsidRPr="0099073C">
        <w:rPr>
          <w:rFonts w:cs="Times New Roman"/>
        </w:rPr>
        <w:t xml:space="preserve"> 5</w:t>
      </w:r>
      <w:r w:rsidR="00B41C12" w:rsidRPr="0099073C">
        <w:rPr>
          <w:rFonts w:cs="Times New Roman"/>
        </w:rPr>
        <w:t xml:space="preserve"> </w:t>
      </w:r>
      <w:r w:rsidRPr="0099073C">
        <w:rPr>
          <w:rFonts w:cs="Times New Roman"/>
        </w:rPr>
        <w:t xml:space="preserve">000 places en gradin. Un espace au cœur de la piste peut accueillir 2.700 personnes.  Les dimensions de la piste sont de 250 mètres de long et </w:t>
      </w:r>
      <w:r w:rsidR="00B41C12" w:rsidRPr="0099073C">
        <w:rPr>
          <w:rFonts w:cs="Times New Roman"/>
        </w:rPr>
        <w:t xml:space="preserve">de </w:t>
      </w:r>
      <w:r w:rsidRPr="0099073C">
        <w:rPr>
          <w:rFonts w:cs="Times New Roman"/>
        </w:rPr>
        <w:t xml:space="preserve">8 mètres de large, une première mondiale, avec un rayon constant de 23 mètres. Un équipement </w:t>
      </w:r>
      <w:proofErr w:type="spellStart"/>
      <w:r w:rsidRPr="0099073C">
        <w:rPr>
          <w:rFonts w:cs="Times New Roman"/>
        </w:rPr>
        <w:t>multi-sports</w:t>
      </w:r>
      <w:proofErr w:type="spellEnd"/>
      <w:r w:rsidRPr="0099073C">
        <w:rPr>
          <w:rFonts w:cs="Times New Roman"/>
        </w:rPr>
        <w:t> : les événements sportifs ne</w:t>
      </w:r>
      <w:r w:rsidR="00B41C12" w:rsidRPr="0099073C">
        <w:rPr>
          <w:rFonts w:cs="Times New Roman"/>
        </w:rPr>
        <w:t xml:space="preserve"> se cantonnent pas qu’au vélo, b</w:t>
      </w:r>
      <w:r w:rsidRPr="0099073C">
        <w:rPr>
          <w:rFonts w:cs="Times New Roman"/>
        </w:rPr>
        <w:t xml:space="preserve">oxe, </w:t>
      </w:r>
      <w:r w:rsidR="00B41C12" w:rsidRPr="0099073C">
        <w:rPr>
          <w:rFonts w:cs="Times New Roman"/>
        </w:rPr>
        <w:t>t</w:t>
      </w:r>
      <w:r w:rsidRPr="0099073C">
        <w:rPr>
          <w:rFonts w:cs="Times New Roman"/>
        </w:rPr>
        <w:t>wirling bâton, concerts, championnats de France de Poker …  Le Vélodrome National de Saint-Quentin-</w:t>
      </w:r>
      <w:r w:rsidRPr="0099073C">
        <w:rPr>
          <w:rFonts w:cs="Times New Roman"/>
        </w:rPr>
        <w:lastRenderedPageBreak/>
        <w:t xml:space="preserve">en-Yvelines est ouvert à tous ! Des activités sportives variées sont proposées au public (badminton, boxe, cross fit, </w:t>
      </w:r>
      <w:proofErr w:type="spellStart"/>
      <w:r w:rsidRPr="0099073C">
        <w:rPr>
          <w:rFonts w:cs="Times New Roman"/>
        </w:rPr>
        <w:t>spin</w:t>
      </w:r>
      <w:r w:rsidR="00B41C12" w:rsidRPr="0099073C">
        <w:rPr>
          <w:rFonts w:cs="Times New Roman"/>
        </w:rPr>
        <w:t>ning</w:t>
      </w:r>
      <w:proofErr w:type="spellEnd"/>
      <w:r w:rsidR="00B41C12" w:rsidRPr="0099073C">
        <w:rPr>
          <w:rFonts w:cs="Times New Roman"/>
        </w:rPr>
        <w:t xml:space="preserve">  class…) au cœur même de l’</w:t>
      </w:r>
      <w:r w:rsidRPr="0099073C">
        <w:rPr>
          <w:rFonts w:cs="Times New Roman"/>
        </w:rPr>
        <w:t>enc</w:t>
      </w:r>
      <w:r w:rsidR="00B41C12" w:rsidRPr="0099073C">
        <w:rPr>
          <w:rFonts w:cs="Times New Roman"/>
        </w:rPr>
        <w:t>einte. Lieu d’entraînement des é</w:t>
      </w:r>
      <w:r w:rsidRPr="0099073C">
        <w:rPr>
          <w:rFonts w:cs="Times New Roman"/>
        </w:rPr>
        <w:t>quipes de France de cyclisme sur Piste et de BMX, nous pourrons nous projeter dans le quotidien de nos athlètes et auront peut-être la  chance de rencontrer certains d’entre eux !</w:t>
      </w:r>
    </w:p>
    <w:p w:rsidR="00C64EFD" w:rsidRDefault="00C64EFD" w:rsidP="00C64EFD">
      <w:pPr>
        <w:spacing w:after="0" w:line="240" w:lineRule="auto"/>
        <w:jc w:val="both"/>
        <w:rPr>
          <w:rFonts w:cs="Times New Roman"/>
        </w:rPr>
      </w:pPr>
      <w:r w:rsidRPr="0099073C">
        <w:rPr>
          <w:rFonts w:cs="Times New Roman"/>
        </w:rPr>
        <w:t>Coût : 8 €</w:t>
      </w:r>
    </w:p>
    <w:p w:rsidR="00CD1DE9" w:rsidRDefault="00CD1DE9" w:rsidP="00C64EFD">
      <w:pPr>
        <w:spacing w:after="0" w:line="240" w:lineRule="auto"/>
        <w:jc w:val="both"/>
        <w:rPr>
          <w:rFonts w:cs="Times New Roman"/>
        </w:rPr>
      </w:pPr>
    </w:p>
    <w:p w:rsidR="00CD1DE9" w:rsidRDefault="00376FC7" w:rsidP="00CD1DE9">
      <w:pPr>
        <w:spacing w:after="0" w:line="240" w:lineRule="auto"/>
        <w:jc w:val="center"/>
        <w:rPr>
          <w:b/>
          <w:sz w:val="28"/>
          <w:szCs w:val="28"/>
        </w:rPr>
      </w:pPr>
      <w:r>
        <w:rPr>
          <w:b/>
          <w:sz w:val="28"/>
          <w:szCs w:val="28"/>
        </w:rPr>
        <w:t xml:space="preserve">Vendredi 13 </w:t>
      </w:r>
      <w:r w:rsidR="00CD1DE9">
        <w:rPr>
          <w:b/>
          <w:sz w:val="28"/>
          <w:szCs w:val="28"/>
        </w:rPr>
        <w:t>Décembre</w:t>
      </w:r>
      <w:r w:rsidR="00CD1DE9" w:rsidRPr="00C80D1F">
        <w:rPr>
          <w:b/>
          <w:sz w:val="28"/>
          <w:szCs w:val="28"/>
        </w:rPr>
        <w:t xml:space="preserve"> </w:t>
      </w:r>
      <w:r w:rsidR="00CD1DE9">
        <w:rPr>
          <w:b/>
          <w:sz w:val="28"/>
          <w:szCs w:val="28"/>
        </w:rPr>
        <w:t>2019</w:t>
      </w:r>
      <w:r>
        <w:rPr>
          <w:b/>
          <w:sz w:val="28"/>
          <w:szCs w:val="28"/>
        </w:rPr>
        <w:t xml:space="preserve"> à 10 h</w:t>
      </w:r>
    </w:p>
    <w:p w:rsidR="00CD1DE9" w:rsidRPr="00C80D1F" w:rsidRDefault="00CD1DE9" w:rsidP="00CD1DE9">
      <w:pPr>
        <w:spacing w:after="0" w:line="240" w:lineRule="auto"/>
        <w:jc w:val="center"/>
        <w:rPr>
          <w:b/>
          <w:sz w:val="28"/>
          <w:szCs w:val="28"/>
        </w:rPr>
      </w:pPr>
      <w:r>
        <w:rPr>
          <w:b/>
          <w:sz w:val="28"/>
          <w:szCs w:val="28"/>
        </w:rPr>
        <w:t>GRANDS MOULINS DE PARIS</w:t>
      </w:r>
    </w:p>
    <w:p w:rsidR="00C64EFD" w:rsidRDefault="00C64EFD" w:rsidP="00C64EFD">
      <w:pPr>
        <w:spacing w:after="0" w:line="240" w:lineRule="auto"/>
        <w:jc w:val="both"/>
        <w:rPr>
          <w:b/>
        </w:rPr>
      </w:pPr>
    </w:p>
    <w:p w:rsidR="00376FC7" w:rsidRDefault="00376FC7" w:rsidP="00376FC7">
      <w:pPr>
        <w:pStyle w:val="adresstext"/>
        <w:shd w:val="clear" w:color="auto" w:fill="FFFFFF"/>
        <w:spacing w:before="0" w:beforeAutospacing="0" w:after="0" w:afterAutospacing="0"/>
        <w:jc w:val="center"/>
        <w:rPr>
          <w:rFonts w:ascii="Roboto-Regular-webfont" w:hAnsi="Roboto-Regular-webfont"/>
          <w:color w:val="000000"/>
          <w:sz w:val="21"/>
          <w:szCs w:val="21"/>
        </w:rPr>
      </w:pPr>
      <w:r>
        <w:rPr>
          <w:rFonts w:ascii="Roboto-Regular-webfont" w:hAnsi="Roboto-Regular-webfont"/>
          <w:color w:val="000000"/>
          <w:sz w:val="21"/>
          <w:szCs w:val="21"/>
        </w:rPr>
        <w:t xml:space="preserve">44 </w:t>
      </w:r>
      <w:proofErr w:type="gramStart"/>
      <w:r>
        <w:rPr>
          <w:rFonts w:ascii="Roboto-Regular-webfont" w:hAnsi="Roboto-Regular-webfont"/>
          <w:color w:val="000000"/>
          <w:sz w:val="21"/>
          <w:szCs w:val="21"/>
        </w:rPr>
        <w:t>route principale</w:t>
      </w:r>
      <w:proofErr w:type="gramEnd"/>
      <w:r>
        <w:rPr>
          <w:rFonts w:ascii="Roboto-Regular-webfont" w:hAnsi="Roboto-Regular-webfont"/>
          <w:color w:val="000000"/>
          <w:sz w:val="21"/>
          <w:szCs w:val="21"/>
        </w:rPr>
        <w:t xml:space="preserve"> du Port, 92230 Gennevilliers</w:t>
      </w:r>
    </w:p>
    <w:p w:rsidR="00CD1DE9" w:rsidRDefault="00CD1DE9" w:rsidP="00C64EFD">
      <w:pPr>
        <w:spacing w:after="0" w:line="240" w:lineRule="auto"/>
        <w:jc w:val="center"/>
        <w:rPr>
          <w:b/>
          <w:sz w:val="28"/>
          <w:szCs w:val="28"/>
        </w:rPr>
      </w:pPr>
    </w:p>
    <w:p w:rsidR="00376FC7" w:rsidRDefault="00473CC0" w:rsidP="00376FC7">
      <w:pPr>
        <w:spacing w:after="0" w:line="240" w:lineRule="auto"/>
        <w:jc w:val="both"/>
        <w:rPr>
          <w:rFonts w:cs="Times New Roman"/>
        </w:rPr>
      </w:pPr>
      <w:r>
        <w:rPr>
          <w:rFonts w:cs="Times New Roman"/>
        </w:rPr>
        <w:t xml:space="preserve">Après une présentation en salle, visite de l’usine </w:t>
      </w:r>
      <w:r>
        <w:t xml:space="preserve">de Gennevilliers, </w:t>
      </w:r>
      <w:r w:rsidR="00376FC7">
        <w:rPr>
          <w:rFonts w:cs="Times New Roman"/>
        </w:rPr>
        <w:t xml:space="preserve">sous la houlette de Benoît </w:t>
      </w:r>
      <w:proofErr w:type="spellStart"/>
      <w:r w:rsidR="00376FC7">
        <w:rPr>
          <w:rFonts w:cs="Times New Roman"/>
        </w:rPr>
        <w:t>Huvet</w:t>
      </w:r>
      <w:proofErr w:type="spellEnd"/>
      <w:r w:rsidR="00376FC7">
        <w:rPr>
          <w:rFonts w:cs="Times New Roman"/>
        </w:rPr>
        <w:t xml:space="preserve">, </w:t>
      </w:r>
      <w:r w:rsidR="00376FC7">
        <w:rPr>
          <w:rFonts w:ascii="Arial" w:hAnsi="Arial" w:cs="Arial"/>
          <w:b/>
          <w:bCs/>
          <w:sz w:val="18"/>
          <w:szCs w:val="18"/>
        </w:rPr>
        <w:t>(</w:t>
      </w:r>
      <w:proofErr w:type="gramStart"/>
      <w:r w:rsidR="00376FC7">
        <w:rPr>
          <w:rFonts w:ascii="Arial" w:hAnsi="Arial" w:cs="Arial"/>
          <w:b/>
          <w:bCs/>
          <w:sz w:val="18"/>
          <w:szCs w:val="18"/>
        </w:rPr>
        <w:t>2002 )</w:t>
      </w:r>
      <w:proofErr w:type="gramEnd"/>
      <w:r w:rsidR="00376FC7">
        <w:rPr>
          <w:rFonts w:ascii="Arial" w:hAnsi="Arial" w:cs="Arial"/>
          <w:b/>
          <w:bCs/>
          <w:sz w:val="18"/>
          <w:szCs w:val="18"/>
        </w:rPr>
        <w:t xml:space="preserve"> (ILI ), </w:t>
      </w:r>
      <w:r w:rsidR="00376FC7" w:rsidRPr="0099073C">
        <w:rPr>
          <w:rFonts w:cs="Times New Roman"/>
        </w:rPr>
        <w:t xml:space="preserve"> </w:t>
      </w:r>
      <w:r w:rsidR="00376FC7">
        <w:rPr>
          <w:rFonts w:cs="Times New Roman"/>
        </w:rPr>
        <w:t>Directeur Technique Meunerie.</w:t>
      </w:r>
    </w:p>
    <w:p w:rsidR="00473CC0" w:rsidRPr="00473CC0" w:rsidRDefault="00376FC7" w:rsidP="00473CC0">
      <w:pPr>
        <w:pStyle w:val="paragraph"/>
        <w:spacing w:before="0" w:beforeAutospacing="0" w:after="0" w:afterAutospacing="0"/>
        <w:rPr>
          <w:rFonts w:asciiTheme="minorHAnsi" w:hAnsiTheme="minorHAnsi"/>
          <w:sz w:val="22"/>
          <w:szCs w:val="22"/>
        </w:rPr>
      </w:pPr>
      <w:r>
        <w:rPr>
          <w:noProof/>
        </w:rPr>
        <w:drawing>
          <wp:anchor distT="0" distB="0" distL="114300" distR="114300" simplePos="0" relativeHeight="251680768" behindDoc="0" locked="0" layoutInCell="1" allowOverlap="1" wp14:anchorId="35FA2707" wp14:editId="58B802D8">
            <wp:simplePos x="0" y="0"/>
            <wp:positionH relativeFrom="column">
              <wp:posOffset>5715</wp:posOffset>
            </wp:positionH>
            <wp:positionV relativeFrom="paragraph">
              <wp:posOffset>180975</wp:posOffset>
            </wp:positionV>
            <wp:extent cx="2186305" cy="1401445"/>
            <wp:effectExtent l="0" t="0" r="4445" b="8255"/>
            <wp:wrapSquare wrapText="bothSides"/>
            <wp:docPr id="14" name="Image 14" descr="RÃ©sultat de recherche d'images pour &quot;les grands moulins de paris gennevillie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es grands moulins de paris gennevilliers&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305" cy="14014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Cette usine a été </w:t>
      </w:r>
      <w:r w:rsidR="00473CC0">
        <w:t>créée en 1996. Elle comporte d’</w:t>
      </w:r>
      <w:r w:rsidR="00473CC0" w:rsidRPr="00473CC0">
        <w:rPr>
          <w:rFonts w:asciiTheme="minorHAnsi" w:hAnsiTheme="minorHAnsi"/>
          <w:sz w:val="22"/>
          <w:szCs w:val="22"/>
        </w:rPr>
        <w:t>imme</w:t>
      </w:r>
      <w:r w:rsidR="00473CC0">
        <w:rPr>
          <w:rFonts w:asciiTheme="minorHAnsi" w:hAnsiTheme="minorHAnsi"/>
          <w:sz w:val="22"/>
          <w:szCs w:val="22"/>
        </w:rPr>
        <w:t>nses silos métalliques surplomba</w:t>
      </w:r>
      <w:r>
        <w:rPr>
          <w:rFonts w:asciiTheme="minorHAnsi" w:hAnsiTheme="minorHAnsi"/>
          <w:sz w:val="22"/>
          <w:szCs w:val="22"/>
        </w:rPr>
        <w:t>nt le port de Gennevilliers</w:t>
      </w:r>
      <w:r w:rsidR="00473CC0" w:rsidRPr="00473CC0">
        <w:rPr>
          <w:rFonts w:asciiTheme="minorHAnsi" w:hAnsiTheme="minorHAnsi"/>
          <w:sz w:val="22"/>
          <w:szCs w:val="22"/>
        </w:rPr>
        <w:t>, plus grand port fluvial de France. C'est ici que sont produites les farines qui alimentent des boulangers, grandes surfaces et entreprises dans un rayon de 200 km.</w:t>
      </w:r>
    </w:p>
    <w:p w:rsidR="00473CC0" w:rsidRDefault="00473CC0" w:rsidP="00473CC0">
      <w:pPr>
        <w:pStyle w:val="paragraph"/>
        <w:spacing w:before="0" w:beforeAutospacing="0" w:after="0" w:afterAutospacing="0"/>
        <w:rPr>
          <w:rFonts w:asciiTheme="minorHAnsi" w:hAnsiTheme="minorHAnsi"/>
          <w:sz w:val="22"/>
          <w:szCs w:val="22"/>
        </w:rPr>
      </w:pPr>
      <w:r w:rsidRPr="00473CC0">
        <w:rPr>
          <w:rFonts w:asciiTheme="minorHAnsi" w:hAnsiTheme="minorHAnsi"/>
          <w:sz w:val="22"/>
          <w:szCs w:val="22"/>
        </w:rPr>
        <w:t>Auparavant, les GMP étaient installés quai de la Gare, dans le XIIIe arrondissement de Paris. Mais leur activité n'</w:t>
      </w:r>
      <w:r w:rsidR="00376FC7">
        <w:rPr>
          <w:rFonts w:asciiTheme="minorHAnsi" w:hAnsiTheme="minorHAnsi"/>
          <w:sz w:val="22"/>
          <w:szCs w:val="22"/>
        </w:rPr>
        <w:t>é</w:t>
      </w:r>
      <w:r w:rsidRPr="00473CC0">
        <w:rPr>
          <w:rFonts w:asciiTheme="minorHAnsi" w:hAnsiTheme="minorHAnsi"/>
          <w:sz w:val="22"/>
          <w:szCs w:val="22"/>
        </w:rPr>
        <w:t>t</w:t>
      </w:r>
      <w:r w:rsidR="00376FC7">
        <w:rPr>
          <w:rFonts w:asciiTheme="minorHAnsi" w:hAnsiTheme="minorHAnsi"/>
          <w:sz w:val="22"/>
          <w:szCs w:val="22"/>
        </w:rPr>
        <w:t>ait</w:t>
      </w:r>
      <w:r w:rsidRPr="00473CC0">
        <w:rPr>
          <w:rFonts w:asciiTheme="minorHAnsi" w:hAnsiTheme="minorHAnsi"/>
          <w:sz w:val="22"/>
          <w:szCs w:val="22"/>
        </w:rPr>
        <w:t xml:space="preserve"> plus adaptée à la capitale et, en 1996, ils emménagent sur le port. Ultra-high-tech, ces Moulins enterrent définitivement l'image d'Épinal du meunier. A l'intérieur, on est à mi-chemin entre l'usine et le vaisseau spatial. 160 </w:t>
      </w:r>
      <w:r w:rsidR="00376FC7">
        <w:rPr>
          <w:rFonts w:asciiTheme="minorHAnsi" w:hAnsiTheme="minorHAnsi"/>
          <w:sz w:val="22"/>
          <w:szCs w:val="22"/>
        </w:rPr>
        <w:t xml:space="preserve"> personnes travaillent </w:t>
      </w:r>
      <w:r w:rsidRPr="00473CC0">
        <w:rPr>
          <w:rFonts w:asciiTheme="minorHAnsi" w:hAnsiTheme="minorHAnsi"/>
          <w:sz w:val="22"/>
          <w:szCs w:val="22"/>
        </w:rPr>
        <w:t>sur le site mais tout est supervisé automat</w:t>
      </w:r>
      <w:r w:rsidR="00376FC7">
        <w:rPr>
          <w:rFonts w:asciiTheme="minorHAnsi" w:hAnsiTheme="minorHAnsi"/>
          <w:sz w:val="22"/>
          <w:szCs w:val="22"/>
        </w:rPr>
        <w:t>iquement.</w:t>
      </w:r>
    </w:p>
    <w:p w:rsidR="00376FC7" w:rsidRPr="00473CC0" w:rsidRDefault="00376FC7" w:rsidP="00473CC0">
      <w:pPr>
        <w:pStyle w:val="paragraph"/>
        <w:spacing w:before="0" w:beforeAutospacing="0" w:after="0" w:afterAutospacing="0"/>
        <w:rPr>
          <w:rFonts w:asciiTheme="minorHAnsi" w:hAnsiTheme="minorHAnsi"/>
          <w:sz w:val="22"/>
          <w:szCs w:val="22"/>
        </w:rPr>
      </w:pPr>
    </w:p>
    <w:p w:rsidR="00473CC0" w:rsidRDefault="00376FC7" w:rsidP="00376FC7">
      <w:pPr>
        <w:spacing w:after="0" w:line="240" w:lineRule="auto"/>
        <w:jc w:val="both"/>
        <w:rPr>
          <w:b/>
          <w:sz w:val="28"/>
          <w:szCs w:val="28"/>
        </w:rPr>
      </w:pPr>
      <w:r>
        <w:rPr>
          <w:rFonts w:cs="Times New Roman"/>
        </w:rPr>
        <w:t xml:space="preserve">Possibilité de </w:t>
      </w:r>
      <w:r w:rsidR="00473CC0">
        <w:rPr>
          <w:rFonts w:cs="Times New Roman"/>
        </w:rPr>
        <w:t>déjeuner sur place</w:t>
      </w:r>
    </w:p>
    <w:p w:rsidR="00CD1DE9" w:rsidRDefault="00CD1DE9" w:rsidP="00376FC7">
      <w:pPr>
        <w:spacing w:after="0" w:line="240" w:lineRule="auto"/>
        <w:jc w:val="both"/>
        <w:rPr>
          <w:b/>
          <w:sz w:val="28"/>
          <w:szCs w:val="28"/>
        </w:rPr>
      </w:pPr>
    </w:p>
    <w:p w:rsidR="00CD1DE9" w:rsidRDefault="00CD1DE9" w:rsidP="00C64EFD">
      <w:pPr>
        <w:spacing w:after="0" w:line="240" w:lineRule="auto"/>
        <w:jc w:val="center"/>
        <w:rPr>
          <w:b/>
          <w:sz w:val="28"/>
          <w:szCs w:val="28"/>
        </w:rPr>
      </w:pPr>
    </w:p>
    <w:p w:rsidR="00C64EFD" w:rsidRPr="00C80D1F" w:rsidRDefault="00C64EFD" w:rsidP="00C64EFD">
      <w:pPr>
        <w:spacing w:after="0" w:line="240" w:lineRule="auto"/>
        <w:jc w:val="center"/>
        <w:rPr>
          <w:b/>
          <w:sz w:val="28"/>
          <w:szCs w:val="28"/>
        </w:rPr>
      </w:pPr>
      <w:r>
        <w:rPr>
          <w:b/>
          <w:sz w:val="28"/>
          <w:szCs w:val="28"/>
        </w:rPr>
        <w:t>D</w:t>
      </w:r>
      <w:r w:rsidRPr="00C80D1F">
        <w:rPr>
          <w:b/>
          <w:sz w:val="28"/>
          <w:szCs w:val="28"/>
        </w:rPr>
        <w:t>i</w:t>
      </w:r>
      <w:r>
        <w:rPr>
          <w:b/>
          <w:sz w:val="28"/>
          <w:szCs w:val="28"/>
        </w:rPr>
        <w:t>manche</w:t>
      </w:r>
      <w:r w:rsidRPr="00C80D1F">
        <w:rPr>
          <w:sz w:val="28"/>
          <w:szCs w:val="28"/>
        </w:rPr>
        <w:t xml:space="preserve"> </w:t>
      </w:r>
      <w:r w:rsidR="00E03CB6">
        <w:rPr>
          <w:sz w:val="28"/>
          <w:szCs w:val="28"/>
        </w:rPr>
        <w:t>1</w:t>
      </w:r>
      <w:r w:rsidRPr="00C80D1F">
        <w:rPr>
          <w:b/>
          <w:sz w:val="28"/>
          <w:szCs w:val="28"/>
        </w:rPr>
        <w:t xml:space="preserve">9 janvier </w:t>
      </w:r>
      <w:r w:rsidR="002E714B">
        <w:rPr>
          <w:b/>
          <w:sz w:val="28"/>
          <w:szCs w:val="28"/>
        </w:rPr>
        <w:t>2020 à</w:t>
      </w:r>
      <w:r w:rsidRPr="00C80D1F">
        <w:rPr>
          <w:b/>
          <w:sz w:val="28"/>
          <w:szCs w:val="28"/>
        </w:rPr>
        <w:t xml:space="preserve"> 10 h30  Institut de France</w:t>
      </w:r>
    </w:p>
    <w:p w:rsidR="00C64EFD" w:rsidRPr="00C80D1F" w:rsidRDefault="00C64EFD" w:rsidP="00C64EFD">
      <w:pPr>
        <w:spacing w:after="0" w:line="240" w:lineRule="auto"/>
        <w:jc w:val="center"/>
        <w:rPr>
          <w:b/>
          <w:sz w:val="28"/>
          <w:szCs w:val="28"/>
        </w:rPr>
      </w:pPr>
      <w:r w:rsidRPr="00C80D1F">
        <w:rPr>
          <w:b/>
          <w:sz w:val="28"/>
          <w:szCs w:val="28"/>
        </w:rPr>
        <w:t>VISITE EXCEPTIONNELLE</w:t>
      </w:r>
    </w:p>
    <w:p w:rsidR="00C64EFD" w:rsidRPr="00C80D1F" w:rsidRDefault="00C64EFD" w:rsidP="00C64EFD">
      <w:pPr>
        <w:spacing w:after="0" w:line="240" w:lineRule="auto"/>
        <w:jc w:val="center"/>
        <w:rPr>
          <w:sz w:val="28"/>
          <w:szCs w:val="28"/>
        </w:rPr>
      </w:pPr>
      <w:r w:rsidRPr="00C80D1F">
        <w:rPr>
          <w:sz w:val="28"/>
          <w:szCs w:val="28"/>
        </w:rPr>
        <w:t>Dans les secrets de l’Institut de France</w:t>
      </w:r>
    </w:p>
    <w:p w:rsidR="00C64EFD" w:rsidRDefault="00C64EFD" w:rsidP="00C64EFD">
      <w:pPr>
        <w:spacing w:after="0" w:line="240" w:lineRule="auto"/>
        <w:jc w:val="center"/>
      </w:pPr>
      <w:r>
        <w:t xml:space="preserve">Dimanche 19 janvier de 10.30 h à 12.00 h </w:t>
      </w:r>
      <w:r>
        <w:rPr>
          <w:b/>
          <w:sz w:val="20"/>
        </w:rPr>
        <w:t>(rendez-vous 10</w:t>
      </w:r>
      <w:r w:rsidRPr="00D81BA1">
        <w:rPr>
          <w:b/>
          <w:sz w:val="20"/>
        </w:rPr>
        <w:t>h15)</w:t>
      </w:r>
    </w:p>
    <w:p w:rsidR="00C64EFD" w:rsidRDefault="00C64EFD" w:rsidP="00C64EFD">
      <w:pPr>
        <w:spacing w:after="0" w:line="240" w:lineRule="auto"/>
        <w:jc w:val="center"/>
      </w:pPr>
    </w:p>
    <w:p w:rsidR="00C64EFD" w:rsidRDefault="00C64EFD" w:rsidP="0099073C">
      <w:pPr>
        <w:jc w:val="both"/>
      </w:pPr>
      <w:r>
        <w:rPr>
          <w:b/>
          <w:noProof/>
        </w:rPr>
        <w:drawing>
          <wp:anchor distT="0" distB="0" distL="114300" distR="114300" simplePos="0" relativeHeight="251665408" behindDoc="0" locked="0" layoutInCell="1" allowOverlap="1" wp14:anchorId="3497957E" wp14:editId="364EDDAA">
            <wp:simplePos x="0" y="0"/>
            <wp:positionH relativeFrom="column">
              <wp:posOffset>4653280</wp:posOffset>
            </wp:positionH>
            <wp:positionV relativeFrom="paragraph">
              <wp:posOffset>19050</wp:posOffset>
            </wp:positionV>
            <wp:extent cx="1349375" cy="1798955"/>
            <wp:effectExtent l="0" t="0" r="3175" b="0"/>
            <wp:wrapSquare wrapText="bothSides"/>
            <wp:docPr id="1" name="Image 1" descr="C:\Users\marie-christine.b\AppData\Local\Temp\DSC08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christine.b\AppData\Local\Temp\DSC089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Les portes de l’un des lieux les plus prestigieux de Paris vont s’ouvrir devant nous : Le palais de l’Institut, lieu majestueux, secret et  impressionnant. </w:t>
      </w:r>
    </w:p>
    <w:p w:rsidR="00C64EFD" w:rsidRDefault="00C64EFD" w:rsidP="0099073C">
      <w:pPr>
        <w:jc w:val="both"/>
      </w:pPr>
      <w:r>
        <w:rPr>
          <w:noProof/>
        </w:rPr>
        <w:drawing>
          <wp:anchor distT="0" distB="0" distL="114300" distR="114300" simplePos="0" relativeHeight="251666432" behindDoc="0" locked="0" layoutInCell="1" allowOverlap="1" wp14:anchorId="73778188" wp14:editId="4AB1450D">
            <wp:simplePos x="0" y="0"/>
            <wp:positionH relativeFrom="column">
              <wp:posOffset>-90170</wp:posOffset>
            </wp:positionH>
            <wp:positionV relativeFrom="paragraph">
              <wp:posOffset>283845</wp:posOffset>
            </wp:positionV>
            <wp:extent cx="1695450" cy="1122680"/>
            <wp:effectExtent l="0" t="0" r="0" b="1270"/>
            <wp:wrapSquare wrapText="bothSides"/>
            <wp:docPr id="6" name="Image 6" descr="RÃ©sultat de recherche d'images pour &quot;institut de fr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institut de franc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t>Nous pénétrerons dans la Coupole, sise sous le merveilleux dôme de Le Vau et prendrons place dans les fauteuils verts des académiciens. Nous visiterons les lieux réservés aux académiciens, la bibliothèque  riche d’un million d’ouvrages… une occasion unique de plonger dans les coulisses d’une immuable institution.</w:t>
      </w:r>
    </w:p>
    <w:p w:rsidR="00C64EFD" w:rsidRDefault="00C64EFD" w:rsidP="00EE2671">
      <w:pPr>
        <w:spacing w:after="0" w:line="240" w:lineRule="auto"/>
        <w:ind w:left="709"/>
        <w:jc w:val="both"/>
      </w:pPr>
      <w:r>
        <w:t xml:space="preserve">Rendez-vous quai de Conti à 10h15. Prix : 12 € par personne. </w:t>
      </w:r>
    </w:p>
    <w:p w:rsidR="001C6F84" w:rsidRDefault="00C64EFD" w:rsidP="00EE2671">
      <w:pPr>
        <w:spacing w:after="0" w:line="240" w:lineRule="auto"/>
        <w:ind w:left="709"/>
        <w:jc w:val="both"/>
        <w:rPr>
          <w:i/>
        </w:rPr>
      </w:pPr>
      <w:r w:rsidRPr="009D0C74">
        <w:rPr>
          <w:i/>
        </w:rPr>
        <w:t>Nous pouvons organiser un déjeuner selon le nombre de personnes intéressées</w:t>
      </w:r>
    </w:p>
    <w:p w:rsidR="00EE2671" w:rsidRDefault="00EE2671" w:rsidP="001C6F84">
      <w:pPr>
        <w:spacing w:after="0" w:line="240" w:lineRule="auto"/>
        <w:ind w:left="708"/>
        <w:jc w:val="center"/>
        <w:rPr>
          <w:b/>
          <w:sz w:val="32"/>
          <w:szCs w:val="20"/>
        </w:rPr>
      </w:pPr>
    </w:p>
    <w:p w:rsidR="005C7ADA" w:rsidRDefault="005C7ADA" w:rsidP="001C6F84">
      <w:pPr>
        <w:spacing w:after="0" w:line="240" w:lineRule="auto"/>
        <w:ind w:left="708"/>
        <w:jc w:val="center"/>
        <w:rPr>
          <w:b/>
          <w:sz w:val="32"/>
          <w:szCs w:val="20"/>
        </w:rPr>
      </w:pPr>
    </w:p>
    <w:p w:rsidR="00C64EFD" w:rsidRPr="001C6F84" w:rsidRDefault="00C64EFD" w:rsidP="001C6F84">
      <w:pPr>
        <w:spacing w:after="0" w:line="240" w:lineRule="auto"/>
        <w:ind w:left="708"/>
        <w:jc w:val="center"/>
        <w:rPr>
          <w:i/>
        </w:rPr>
      </w:pPr>
      <w:r w:rsidRPr="005B28AC">
        <w:rPr>
          <w:b/>
          <w:sz w:val="32"/>
          <w:szCs w:val="20"/>
        </w:rPr>
        <w:lastRenderedPageBreak/>
        <w:t xml:space="preserve">Hôtel de la </w:t>
      </w:r>
      <w:proofErr w:type="spellStart"/>
      <w:r w:rsidRPr="005B28AC">
        <w:rPr>
          <w:b/>
          <w:sz w:val="32"/>
          <w:szCs w:val="20"/>
        </w:rPr>
        <w:t>Païva</w:t>
      </w:r>
      <w:proofErr w:type="spellEnd"/>
    </w:p>
    <w:p w:rsidR="00C64EFD" w:rsidRPr="005B28AC" w:rsidRDefault="00C64EFD" w:rsidP="001C6F84">
      <w:pPr>
        <w:spacing w:after="0" w:line="240" w:lineRule="auto"/>
        <w:jc w:val="center"/>
        <w:rPr>
          <w:b/>
          <w:sz w:val="32"/>
          <w:szCs w:val="20"/>
        </w:rPr>
      </w:pPr>
      <w:r w:rsidRPr="00BF01CC">
        <w:rPr>
          <w:b/>
          <w:sz w:val="24"/>
          <w:szCs w:val="20"/>
        </w:rPr>
        <w:t xml:space="preserve">Dimanche 2 Février à 9 h </w:t>
      </w:r>
      <w:r w:rsidRPr="00D81BA1">
        <w:rPr>
          <w:b/>
          <w:sz w:val="20"/>
        </w:rPr>
        <w:t xml:space="preserve">(rendez-vous </w:t>
      </w:r>
      <w:r>
        <w:rPr>
          <w:b/>
          <w:sz w:val="20"/>
        </w:rPr>
        <w:t>8</w:t>
      </w:r>
      <w:r w:rsidRPr="00D81BA1">
        <w:rPr>
          <w:b/>
          <w:sz w:val="20"/>
        </w:rPr>
        <w:t>h</w:t>
      </w:r>
      <w:r>
        <w:rPr>
          <w:b/>
          <w:sz w:val="20"/>
        </w:rPr>
        <w:t>4</w:t>
      </w:r>
      <w:r w:rsidRPr="00D81BA1">
        <w:rPr>
          <w:b/>
          <w:sz w:val="20"/>
        </w:rPr>
        <w:t>5)</w:t>
      </w:r>
    </w:p>
    <w:p w:rsidR="00C64EFD" w:rsidRPr="00605F7A" w:rsidRDefault="00C64EFD" w:rsidP="001C6F84">
      <w:pPr>
        <w:spacing w:after="0" w:line="240" w:lineRule="auto"/>
        <w:jc w:val="center"/>
        <w:rPr>
          <w:rFonts w:cs="Times New Roman"/>
          <w:sz w:val="24"/>
          <w:szCs w:val="20"/>
          <w:shd w:val="clear" w:color="auto" w:fill="FFFFFF"/>
        </w:rPr>
      </w:pPr>
      <w:r w:rsidRPr="00605F7A">
        <w:rPr>
          <w:rFonts w:cs="Arial"/>
          <w:sz w:val="24"/>
          <w:szCs w:val="20"/>
          <w:shd w:val="clear" w:color="auto" w:fill="FFFFFF"/>
        </w:rPr>
        <w:t>25 Av</w:t>
      </w:r>
      <w:r w:rsidR="001C6F84">
        <w:rPr>
          <w:rFonts w:cs="Arial"/>
          <w:sz w:val="24"/>
          <w:szCs w:val="20"/>
          <w:shd w:val="clear" w:color="auto" w:fill="FFFFFF"/>
        </w:rPr>
        <w:t>enue</w:t>
      </w:r>
      <w:r w:rsidRPr="00605F7A">
        <w:rPr>
          <w:rFonts w:cs="Arial"/>
          <w:sz w:val="24"/>
          <w:szCs w:val="20"/>
          <w:shd w:val="clear" w:color="auto" w:fill="FFFFFF"/>
        </w:rPr>
        <w:t xml:space="preserve"> des Champs-</w:t>
      </w:r>
      <w:r w:rsidRPr="00605F7A">
        <w:rPr>
          <w:rFonts w:cs="Times New Roman"/>
          <w:sz w:val="24"/>
          <w:szCs w:val="20"/>
          <w:shd w:val="clear" w:color="auto" w:fill="FFFFFF"/>
        </w:rPr>
        <w:t>Élysées, 75008 Paris</w:t>
      </w:r>
    </w:p>
    <w:p w:rsidR="00C64EFD" w:rsidRDefault="00C64EFD" w:rsidP="00C64EFD">
      <w:pPr>
        <w:spacing w:after="0" w:line="240" w:lineRule="auto"/>
        <w:jc w:val="both"/>
        <w:rPr>
          <w:rFonts w:cs="Times New Roman"/>
          <w:i/>
          <w:iCs/>
          <w:sz w:val="20"/>
          <w:szCs w:val="20"/>
          <w:shd w:val="clear" w:color="auto" w:fill="FFFFFF"/>
        </w:rPr>
      </w:pPr>
    </w:p>
    <w:p w:rsidR="00C64EFD" w:rsidRPr="0099073C" w:rsidRDefault="003D2C01" w:rsidP="00C64EFD">
      <w:pPr>
        <w:spacing w:after="0" w:line="240" w:lineRule="auto"/>
        <w:jc w:val="both"/>
        <w:rPr>
          <w:rFonts w:cs="Times New Roman"/>
          <w:shd w:val="clear" w:color="auto" w:fill="FFFFFF"/>
        </w:rPr>
      </w:pPr>
      <w:r w:rsidRPr="0099073C">
        <w:rPr>
          <w:noProof/>
        </w:rPr>
        <w:drawing>
          <wp:anchor distT="0" distB="0" distL="114300" distR="114300" simplePos="0" relativeHeight="251670528" behindDoc="0" locked="0" layoutInCell="1" allowOverlap="1" wp14:anchorId="043A5F10" wp14:editId="4E5D88E2">
            <wp:simplePos x="0" y="0"/>
            <wp:positionH relativeFrom="column">
              <wp:posOffset>4619625</wp:posOffset>
            </wp:positionH>
            <wp:positionV relativeFrom="paragraph">
              <wp:posOffset>479425</wp:posOffset>
            </wp:positionV>
            <wp:extent cx="1562100" cy="1244600"/>
            <wp:effectExtent l="0" t="0" r="0" b="0"/>
            <wp:wrapSquare wrapText="bothSides"/>
            <wp:docPr id="7" name="Image 7" descr="RÃ©sultat de recherche d'images pour &quot;hotel de la PaÃ¯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hotel de la PaÃ¯va&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EFD" w:rsidRPr="0099073C">
        <w:rPr>
          <w:noProof/>
        </w:rPr>
        <w:drawing>
          <wp:anchor distT="0" distB="0" distL="114300" distR="114300" simplePos="0" relativeHeight="251669504" behindDoc="1" locked="0" layoutInCell="1" allowOverlap="1" wp14:anchorId="31FFB9DE" wp14:editId="3A8A44F4">
            <wp:simplePos x="0" y="0"/>
            <wp:positionH relativeFrom="column">
              <wp:posOffset>-13970</wp:posOffset>
            </wp:positionH>
            <wp:positionV relativeFrom="paragraph">
              <wp:posOffset>721995</wp:posOffset>
            </wp:positionV>
            <wp:extent cx="2124075" cy="1591310"/>
            <wp:effectExtent l="0" t="0" r="9525" b="8890"/>
            <wp:wrapTight wrapText="bothSides">
              <wp:wrapPolygon edited="0">
                <wp:start x="0" y="0"/>
                <wp:lineTo x="0" y="21462"/>
                <wp:lineTo x="21503" y="21462"/>
                <wp:lineTo x="21503" y="0"/>
                <wp:lineTo x="0" y="0"/>
              </wp:wrapPolygon>
            </wp:wrapTight>
            <wp:docPr id="8" name="Image 8" descr="RÃ©sultat de recherche d'images pour &quot;hotel de la PaÃ¯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hotel de la PaÃ¯va&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075"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EFD" w:rsidRPr="0099073C">
        <w:rPr>
          <w:rFonts w:cs="Times New Roman"/>
          <w:i/>
          <w:iCs/>
          <w:shd w:val="clear" w:color="auto" w:fill="FFFFFF"/>
        </w:rPr>
        <w:t xml:space="preserve">La </w:t>
      </w:r>
      <w:hyperlink r:id="rId15" w:tooltip="La Païva" w:history="1">
        <w:proofErr w:type="spellStart"/>
        <w:r w:rsidR="00C64EFD" w:rsidRPr="0099073C">
          <w:rPr>
            <w:rStyle w:val="Lienhypertexte"/>
            <w:rFonts w:cs="Times New Roman"/>
            <w:color w:val="auto"/>
            <w:u w:val="none"/>
            <w:shd w:val="clear" w:color="auto" w:fill="FFFFFF"/>
          </w:rPr>
          <w:t>Païva</w:t>
        </w:r>
        <w:proofErr w:type="spellEnd"/>
      </w:hyperlink>
      <w:r w:rsidR="00C64EFD" w:rsidRPr="0099073C">
        <w:rPr>
          <w:rFonts w:cs="Times New Roman"/>
          <w:shd w:val="clear" w:color="auto" w:fill="FFFFFF"/>
        </w:rPr>
        <w:t xml:space="preserve"> (Esther </w:t>
      </w:r>
      <w:proofErr w:type="spellStart"/>
      <w:r w:rsidR="00C64EFD" w:rsidRPr="0099073C">
        <w:rPr>
          <w:rFonts w:cs="Times New Roman"/>
          <w:shd w:val="clear" w:color="auto" w:fill="FFFFFF"/>
        </w:rPr>
        <w:t>Lachman</w:t>
      </w:r>
      <w:proofErr w:type="spellEnd"/>
      <w:r w:rsidR="00C64EFD" w:rsidRPr="0099073C">
        <w:rPr>
          <w:rFonts w:cs="Times New Roman"/>
          <w:shd w:val="clear" w:color="auto" w:fill="FFFFFF"/>
        </w:rPr>
        <w:t>, </w:t>
      </w:r>
      <w:hyperlink r:id="rId16" w:tooltip="1819" w:history="1">
        <w:r w:rsidR="00C64EFD" w:rsidRPr="0099073C">
          <w:rPr>
            <w:rStyle w:val="Lienhypertexte"/>
            <w:rFonts w:cs="Times New Roman"/>
            <w:color w:val="auto"/>
            <w:u w:val="none"/>
            <w:shd w:val="clear" w:color="auto" w:fill="FFFFFF"/>
          </w:rPr>
          <w:t>1819</w:t>
        </w:r>
      </w:hyperlink>
      <w:r w:rsidR="00C64EFD" w:rsidRPr="0099073C">
        <w:rPr>
          <w:rFonts w:cs="Times New Roman"/>
          <w:shd w:val="clear" w:color="auto" w:fill="FFFFFF"/>
        </w:rPr>
        <w:t>-</w:t>
      </w:r>
      <w:hyperlink r:id="rId17" w:tooltip="1884" w:history="1">
        <w:r w:rsidR="00C64EFD" w:rsidRPr="0099073C">
          <w:rPr>
            <w:rStyle w:val="Lienhypertexte"/>
            <w:rFonts w:cs="Times New Roman"/>
            <w:color w:val="auto"/>
            <w:u w:val="none"/>
            <w:shd w:val="clear" w:color="auto" w:fill="FFFFFF"/>
          </w:rPr>
          <w:t>1884</w:t>
        </w:r>
      </w:hyperlink>
      <w:r w:rsidR="00C64EFD" w:rsidRPr="0099073C">
        <w:rPr>
          <w:rFonts w:cs="Times New Roman"/>
          <w:shd w:val="clear" w:color="auto" w:fill="FFFFFF"/>
        </w:rPr>
        <w:t>, aventurière russe d'origine polonaise très modeste, devenue marquise portugaise, puis comtesse prussienne). Elle y donnait des fêtes restées célèbres. Il est classé au titre des </w:t>
      </w:r>
      <w:hyperlink r:id="rId18" w:tooltip="Monument historique (France)" w:history="1">
        <w:r w:rsidR="00C64EFD" w:rsidRPr="0099073C">
          <w:rPr>
            <w:rStyle w:val="Lienhypertexte"/>
            <w:rFonts w:cs="Times New Roman"/>
            <w:color w:val="auto"/>
            <w:u w:val="none"/>
            <w:shd w:val="clear" w:color="auto" w:fill="FFFFFF"/>
          </w:rPr>
          <w:t>monuments historiques</w:t>
        </w:r>
      </w:hyperlink>
      <w:r w:rsidR="00C64EFD" w:rsidRPr="0099073C">
        <w:rPr>
          <w:rFonts w:cs="Times New Roman"/>
          <w:shd w:val="clear" w:color="auto" w:fill="FFFFFF"/>
        </w:rPr>
        <w:t> en 1980.</w:t>
      </w:r>
      <w:r w:rsidR="00C64EFD" w:rsidRPr="0099073C">
        <w:rPr>
          <w:rFonts w:cs="Times New Roman"/>
          <w:shd w:val="clear" w:color="auto" w:fill="FFFFFF"/>
          <w:vertAlign w:val="superscript"/>
        </w:rPr>
        <w:t xml:space="preserve"> </w:t>
      </w:r>
      <w:r w:rsidR="00C64EFD" w:rsidRPr="0099073C">
        <w:rPr>
          <w:rFonts w:cs="Times New Roman"/>
          <w:shd w:val="clear" w:color="auto" w:fill="FFFFFF"/>
        </w:rPr>
        <w:t>Épouse du comte prussien </w:t>
      </w:r>
      <w:proofErr w:type="spellStart"/>
      <w:r w:rsidR="005C7ADA">
        <w:rPr>
          <w:rStyle w:val="Lienhypertexte"/>
          <w:rFonts w:cs="Times New Roman"/>
          <w:color w:val="auto"/>
          <w:u w:val="none"/>
          <w:shd w:val="clear" w:color="auto" w:fill="FFFFFF"/>
        </w:rPr>
        <w:fldChar w:fldCharType="begin"/>
      </w:r>
      <w:r w:rsidR="005C7ADA">
        <w:rPr>
          <w:rStyle w:val="Lienhypertexte"/>
          <w:rFonts w:cs="Times New Roman"/>
          <w:color w:val="auto"/>
          <w:u w:val="none"/>
          <w:shd w:val="clear" w:color="auto" w:fill="FFFFFF"/>
        </w:rPr>
        <w:instrText xml:space="preserve"> HYPERLINK "https://fr.wikipedia.org/wiki/Guido_Henckel_von_Donnersmarck" \o "Guido Henckel von Donnersmarck" </w:instrText>
      </w:r>
      <w:r w:rsidR="005C7ADA">
        <w:rPr>
          <w:rStyle w:val="Lienhypertexte"/>
          <w:rFonts w:cs="Times New Roman"/>
          <w:color w:val="auto"/>
          <w:u w:val="none"/>
          <w:shd w:val="clear" w:color="auto" w:fill="FFFFFF"/>
        </w:rPr>
        <w:fldChar w:fldCharType="separate"/>
      </w:r>
      <w:r w:rsidR="00C64EFD" w:rsidRPr="0099073C">
        <w:rPr>
          <w:rStyle w:val="Lienhypertexte"/>
          <w:rFonts w:cs="Times New Roman"/>
          <w:color w:val="auto"/>
          <w:u w:val="none"/>
          <w:shd w:val="clear" w:color="auto" w:fill="FFFFFF"/>
        </w:rPr>
        <w:t>Henckel</w:t>
      </w:r>
      <w:proofErr w:type="spellEnd"/>
      <w:r w:rsidR="00C64EFD" w:rsidRPr="0099073C">
        <w:rPr>
          <w:rStyle w:val="Lienhypertexte"/>
          <w:rFonts w:cs="Times New Roman"/>
          <w:color w:val="auto"/>
          <w:u w:val="none"/>
          <w:shd w:val="clear" w:color="auto" w:fill="FFFFFF"/>
        </w:rPr>
        <w:t xml:space="preserve"> </w:t>
      </w:r>
      <w:proofErr w:type="spellStart"/>
      <w:r w:rsidR="00C64EFD" w:rsidRPr="0099073C">
        <w:rPr>
          <w:rStyle w:val="Lienhypertexte"/>
          <w:rFonts w:cs="Times New Roman"/>
          <w:color w:val="auto"/>
          <w:u w:val="none"/>
          <w:shd w:val="clear" w:color="auto" w:fill="FFFFFF"/>
        </w:rPr>
        <w:t>von</w:t>
      </w:r>
      <w:proofErr w:type="spellEnd"/>
      <w:r w:rsidR="00C64EFD" w:rsidRPr="0099073C">
        <w:rPr>
          <w:rStyle w:val="Lienhypertexte"/>
          <w:rFonts w:cs="Times New Roman"/>
          <w:color w:val="auto"/>
          <w:u w:val="none"/>
          <w:shd w:val="clear" w:color="auto" w:fill="FFFFFF"/>
        </w:rPr>
        <w:t xml:space="preserve"> </w:t>
      </w:r>
      <w:proofErr w:type="spellStart"/>
      <w:r w:rsidR="00C64EFD" w:rsidRPr="0099073C">
        <w:rPr>
          <w:rStyle w:val="Lienhypertexte"/>
          <w:rFonts w:cs="Times New Roman"/>
          <w:color w:val="auto"/>
          <w:u w:val="none"/>
          <w:shd w:val="clear" w:color="auto" w:fill="FFFFFF"/>
        </w:rPr>
        <w:t>Donnersmarck</w:t>
      </w:r>
      <w:proofErr w:type="spellEnd"/>
      <w:r w:rsidR="005C7ADA">
        <w:rPr>
          <w:rStyle w:val="Lienhypertexte"/>
          <w:rFonts w:cs="Times New Roman"/>
          <w:color w:val="auto"/>
          <w:u w:val="none"/>
          <w:shd w:val="clear" w:color="auto" w:fill="FFFFFF"/>
        </w:rPr>
        <w:fldChar w:fldCharType="end"/>
      </w:r>
      <w:r w:rsidR="00C64EFD" w:rsidRPr="0099073C">
        <w:rPr>
          <w:rFonts w:cs="Times New Roman"/>
          <w:shd w:val="clear" w:color="auto" w:fill="FFFFFF"/>
        </w:rPr>
        <w:t>, multimillionnaire et cousin de </w:t>
      </w:r>
      <w:hyperlink r:id="rId19" w:tooltip="Otto von Bismarck" w:history="1">
        <w:r w:rsidR="00C64EFD" w:rsidRPr="0099073C">
          <w:rPr>
            <w:rStyle w:val="Lienhypertexte"/>
            <w:rFonts w:cs="Times New Roman"/>
            <w:color w:val="auto"/>
            <w:u w:val="none"/>
            <w:shd w:val="clear" w:color="auto" w:fill="FFFFFF"/>
          </w:rPr>
          <w:t>Bismarck</w:t>
        </w:r>
      </w:hyperlink>
      <w:r w:rsidR="00C64EFD" w:rsidRPr="0099073C">
        <w:rPr>
          <w:rFonts w:cs="Times New Roman"/>
          <w:shd w:val="clear" w:color="auto" w:fill="FFFFFF"/>
        </w:rPr>
        <w:t>, elle put réaliser son rêve de construire un somptueux hôtel avenue des Champs-Élysées. Selon la légende, pendant sa jeunesse difficile, cette rousse flamboyante avait été poussée hors de la voiture par un client pressé (son amant) et s'était légèrement blessée. Elle se serait alors promis de faire construire </w:t>
      </w:r>
      <w:r w:rsidR="00C64EFD" w:rsidRPr="0099073C">
        <w:rPr>
          <w:rStyle w:val="citation"/>
          <w:rFonts w:cs="Times New Roman"/>
          <w:shd w:val="clear" w:color="auto" w:fill="FFFFFF"/>
        </w:rPr>
        <w:t>« la plus belle maison de Paris »</w:t>
      </w:r>
      <w:r w:rsidR="00C64EFD" w:rsidRPr="0099073C">
        <w:rPr>
          <w:rFonts w:cs="Times New Roman"/>
          <w:shd w:val="clear" w:color="auto" w:fill="FFFFFF"/>
        </w:rPr>
        <w:t> en face du lieu où elle était tombée</w:t>
      </w:r>
      <w:r w:rsidR="00B41C12" w:rsidRPr="0099073C">
        <w:rPr>
          <w:rFonts w:cs="Times New Roman"/>
          <w:shd w:val="clear" w:color="auto" w:fill="FFFFFF"/>
        </w:rPr>
        <w:t>.</w:t>
      </w:r>
    </w:p>
    <w:p w:rsidR="00C64EFD" w:rsidRPr="0099073C" w:rsidRDefault="00C64EFD" w:rsidP="00C64EFD">
      <w:pPr>
        <w:spacing w:after="0" w:line="240" w:lineRule="auto"/>
        <w:jc w:val="both"/>
        <w:rPr>
          <w:rFonts w:cs="Times New Roman"/>
          <w:shd w:val="clear" w:color="auto" w:fill="FFFFFF"/>
        </w:rPr>
      </w:pPr>
    </w:p>
    <w:p w:rsidR="00C64EFD" w:rsidRPr="0099073C" w:rsidRDefault="00C64EFD" w:rsidP="00C64EFD">
      <w:pPr>
        <w:spacing w:after="0" w:line="240" w:lineRule="auto"/>
        <w:jc w:val="both"/>
        <w:rPr>
          <w:rFonts w:cs="Times New Roman"/>
          <w:shd w:val="clear" w:color="auto" w:fill="FFFFFF"/>
        </w:rPr>
      </w:pPr>
      <w:r w:rsidRPr="0099073C">
        <w:rPr>
          <w:rFonts w:cs="Times New Roman"/>
          <w:shd w:val="clear" w:color="auto" w:fill="FFFFFF"/>
        </w:rPr>
        <w:t xml:space="preserve">L'hôtel de la </w:t>
      </w:r>
      <w:proofErr w:type="spellStart"/>
      <w:r w:rsidRPr="0099073C">
        <w:rPr>
          <w:rFonts w:cs="Times New Roman"/>
          <w:shd w:val="clear" w:color="auto" w:fill="FFFFFF"/>
        </w:rPr>
        <w:t>Païva</w:t>
      </w:r>
      <w:proofErr w:type="spellEnd"/>
      <w:r w:rsidRPr="0099073C">
        <w:rPr>
          <w:rFonts w:cs="Times New Roman"/>
          <w:shd w:val="clear" w:color="auto" w:fill="FFFFFF"/>
        </w:rPr>
        <w:t xml:space="preserve"> fut construit entre 1856 et 1865 au 25, </w:t>
      </w:r>
      <w:r w:rsidR="00B41C12" w:rsidRPr="0099073C">
        <w:rPr>
          <w:rFonts w:cs="Times New Roman"/>
          <w:shd w:val="clear" w:color="auto" w:fill="FFFFFF"/>
        </w:rPr>
        <w:t>avenue des Champs-Élysées.</w:t>
      </w:r>
      <w:r w:rsidRPr="0099073C">
        <w:rPr>
          <w:rFonts w:cs="Times New Roman"/>
          <w:shd w:val="clear" w:color="auto" w:fill="FFFFFF"/>
        </w:rPr>
        <w:t xml:space="preserve"> Elle y donnait des fêtes restées célèbres. </w:t>
      </w:r>
      <w:r w:rsidR="00B41C12" w:rsidRPr="0099073C">
        <w:rPr>
          <w:rFonts w:cs="Times New Roman"/>
          <w:shd w:val="clear" w:color="auto" w:fill="FFFFFF"/>
        </w:rPr>
        <w:t>En 1980, il a été classé</w:t>
      </w:r>
      <w:r w:rsidRPr="0099073C">
        <w:rPr>
          <w:rFonts w:cs="Times New Roman"/>
          <w:shd w:val="clear" w:color="auto" w:fill="FFFFFF"/>
        </w:rPr>
        <w:t xml:space="preserve"> au titre d</w:t>
      </w:r>
      <w:r w:rsidR="00B41C12" w:rsidRPr="0099073C">
        <w:rPr>
          <w:rFonts w:cs="Times New Roman"/>
          <w:shd w:val="clear" w:color="auto" w:fill="FFFFFF"/>
        </w:rPr>
        <w:t>es monuments historiques</w:t>
      </w:r>
      <w:r w:rsidRPr="0099073C">
        <w:rPr>
          <w:rFonts w:cs="Times New Roman"/>
          <w:shd w:val="clear" w:color="auto" w:fill="FFFFFF"/>
        </w:rPr>
        <w:t>.</w:t>
      </w:r>
    </w:p>
    <w:p w:rsidR="00C64EFD" w:rsidRPr="0099073C" w:rsidRDefault="00C64EFD" w:rsidP="00C64EFD">
      <w:pPr>
        <w:spacing w:after="0" w:line="240" w:lineRule="auto"/>
        <w:jc w:val="both"/>
        <w:rPr>
          <w:rFonts w:cs="Times New Roman"/>
          <w:shd w:val="clear" w:color="auto" w:fill="FFFFFF"/>
        </w:rPr>
      </w:pPr>
      <w:r w:rsidRPr="0099073C">
        <w:rPr>
          <w:rFonts w:cs="Times New Roman"/>
          <w:shd w:val="clear" w:color="auto" w:fill="FFFFFF"/>
        </w:rPr>
        <w:t>Depuis </w:t>
      </w:r>
      <w:hyperlink r:id="rId20" w:tooltip="1903" w:history="1">
        <w:r w:rsidRPr="0099073C">
          <w:rPr>
            <w:rStyle w:val="Lienhypertexte"/>
            <w:rFonts w:cs="Times New Roman"/>
            <w:color w:val="auto"/>
            <w:u w:val="none"/>
            <w:shd w:val="clear" w:color="auto" w:fill="FFFFFF"/>
          </w:rPr>
          <w:t>1903</w:t>
        </w:r>
      </w:hyperlink>
      <w:r w:rsidRPr="0099073C">
        <w:rPr>
          <w:rFonts w:cs="Times New Roman"/>
          <w:shd w:val="clear" w:color="auto" w:fill="FFFFFF"/>
        </w:rPr>
        <w:t>, le bâtiment conserve son grand escalier d'</w:t>
      </w:r>
      <w:hyperlink r:id="rId21" w:tooltip="Onyx (minéral)" w:history="1">
        <w:r w:rsidRPr="0099073C">
          <w:rPr>
            <w:rStyle w:val="Lienhypertexte"/>
            <w:rFonts w:cs="Times New Roman"/>
            <w:color w:val="auto"/>
            <w:u w:val="none"/>
            <w:shd w:val="clear" w:color="auto" w:fill="FFFFFF"/>
          </w:rPr>
          <w:t>onyx</w:t>
        </w:r>
      </w:hyperlink>
      <w:r w:rsidRPr="0099073C">
        <w:rPr>
          <w:rFonts w:cs="Times New Roman"/>
          <w:shd w:val="clear" w:color="auto" w:fill="FFFFFF"/>
        </w:rPr>
        <w:t> jaune, sa salle de bains de style mauresque, ses sculptures, ses peintures et le plafond de </w:t>
      </w:r>
      <w:hyperlink r:id="rId22" w:tooltip="Paul Baudry" w:history="1">
        <w:r w:rsidRPr="0099073C">
          <w:rPr>
            <w:rStyle w:val="Lienhypertexte"/>
            <w:rFonts w:cs="Times New Roman"/>
            <w:color w:val="auto"/>
            <w:u w:val="none"/>
            <w:shd w:val="clear" w:color="auto" w:fill="FFFFFF"/>
          </w:rPr>
          <w:t>Paul Baudry</w:t>
        </w:r>
      </w:hyperlink>
      <w:r w:rsidRPr="0099073C">
        <w:rPr>
          <w:rFonts w:cs="Times New Roman"/>
          <w:shd w:val="clear" w:color="auto" w:fill="FFFFFF"/>
        </w:rPr>
        <w:t xml:space="preserve"> dans le grand salon. De même, </w:t>
      </w:r>
      <w:proofErr w:type="gramStart"/>
      <w:r w:rsidRPr="0099073C">
        <w:rPr>
          <w:rFonts w:cs="Times New Roman"/>
          <w:shd w:val="clear" w:color="auto" w:fill="FFFFFF"/>
        </w:rPr>
        <w:t>subsiste la</w:t>
      </w:r>
      <w:proofErr w:type="gramEnd"/>
      <w:r w:rsidRPr="0099073C">
        <w:rPr>
          <w:rFonts w:cs="Times New Roman"/>
          <w:shd w:val="clear" w:color="auto" w:fill="FFFFFF"/>
        </w:rPr>
        <w:t xml:space="preserve"> double entrée de la cour de l'hôtel avec une porte pour l'entrée des équipages et une autre pour leur sortie, leur évitant d'avoir à se croiser. La </w:t>
      </w:r>
      <w:proofErr w:type="spellStart"/>
      <w:r w:rsidRPr="0099073C">
        <w:rPr>
          <w:rFonts w:cs="Times New Roman"/>
          <w:shd w:val="clear" w:color="auto" w:fill="FFFFFF"/>
        </w:rPr>
        <w:t>Païva</w:t>
      </w:r>
      <w:proofErr w:type="spellEnd"/>
      <w:r w:rsidRPr="0099073C">
        <w:rPr>
          <w:rFonts w:cs="Times New Roman"/>
          <w:shd w:val="clear" w:color="auto" w:fill="FFFFFF"/>
        </w:rPr>
        <w:t xml:space="preserve"> aurait servi de modèles à plusieurs œuvres, notamment pour la peinture du plafond « Le Jour pourchassant la Nuit » et plusieurs sculptures à l'extérieur comme à l'intérieur de l'hôtel.</w:t>
      </w:r>
    </w:p>
    <w:p w:rsidR="00C64EFD" w:rsidRPr="0099073C" w:rsidRDefault="00C64EFD" w:rsidP="00C64EFD">
      <w:pPr>
        <w:spacing w:after="0" w:line="240" w:lineRule="auto"/>
        <w:jc w:val="both"/>
        <w:rPr>
          <w:rFonts w:cs="Times New Roman"/>
          <w:shd w:val="clear" w:color="auto" w:fill="FFFFFF"/>
        </w:rPr>
      </w:pPr>
      <w:r w:rsidRPr="0099073C">
        <w:rPr>
          <w:rFonts w:cs="Times New Roman"/>
          <w:b/>
          <w:shd w:val="clear" w:color="auto" w:fill="FFFFFF"/>
        </w:rPr>
        <w:t>Prix 20 € comprenant entrée et guide</w:t>
      </w:r>
      <w:r w:rsidRPr="0099073C">
        <w:rPr>
          <w:rFonts w:cs="Times New Roman"/>
          <w:shd w:val="clear" w:color="auto" w:fill="FFFFFF"/>
        </w:rPr>
        <w:t>.</w:t>
      </w:r>
    </w:p>
    <w:p w:rsidR="00AD00C3" w:rsidRPr="00AD00C3" w:rsidRDefault="00C64EFD" w:rsidP="00AD00C3">
      <w:pPr>
        <w:rPr>
          <w:rFonts w:eastAsia="Times New Roman" w:cs="Times New Roman"/>
          <w:i/>
        </w:rPr>
      </w:pPr>
      <w:r w:rsidRPr="0099073C">
        <w:rPr>
          <w:i/>
        </w:rPr>
        <w:t xml:space="preserve">Nous pouvons organiser un déjeuner selon le </w:t>
      </w:r>
      <w:r w:rsidR="00AD00C3">
        <w:rPr>
          <w:i/>
        </w:rPr>
        <w:t>nombre de personnes intéressées</w:t>
      </w:r>
      <w:r w:rsidR="00AD00C3" w:rsidRPr="00AD00C3">
        <w:rPr>
          <w:rFonts w:ascii="Times New Roman" w:eastAsia="Times New Roman" w:hAnsi="Times New Roman" w:cs="Times New Roman"/>
          <w:sz w:val="24"/>
          <w:szCs w:val="24"/>
        </w:rPr>
        <w:t xml:space="preserve"> </w:t>
      </w:r>
      <w:r w:rsidR="00EE2671">
        <w:rPr>
          <w:rFonts w:eastAsia="Times New Roman" w:cs="Times New Roman"/>
          <w:i/>
        </w:rPr>
        <w:t>aux ateliers R</w:t>
      </w:r>
      <w:r w:rsidR="00AD00C3" w:rsidRPr="00AD00C3">
        <w:rPr>
          <w:rFonts w:eastAsia="Times New Roman" w:cs="Times New Roman"/>
          <w:i/>
        </w:rPr>
        <w:t xml:space="preserve">enault. Prix 26 € </w:t>
      </w:r>
      <w:r w:rsidR="00AD00C3">
        <w:rPr>
          <w:rFonts w:eastAsia="Times New Roman" w:cs="Times New Roman"/>
          <w:i/>
        </w:rPr>
        <w:t>(</w:t>
      </w:r>
      <w:proofErr w:type="spellStart"/>
      <w:r w:rsidR="00AD00C3" w:rsidRPr="00AD00C3">
        <w:rPr>
          <w:rFonts w:eastAsia="Times New Roman" w:cs="Times New Roman"/>
          <w:i/>
        </w:rPr>
        <w:t>entree+plat</w:t>
      </w:r>
      <w:proofErr w:type="spellEnd"/>
      <w:r w:rsidR="00AD00C3" w:rsidRPr="00AD00C3">
        <w:rPr>
          <w:rFonts w:eastAsia="Times New Roman" w:cs="Times New Roman"/>
          <w:i/>
        </w:rPr>
        <w:t xml:space="preserve"> ou </w:t>
      </w:r>
      <w:proofErr w:type="spellStart"/>
      <w:r w:rsidR="00AD00C3" w:rsidRPr="00AD00C3">
        <w:rPr>
          <w:rFonts w:eastAsia="Times New Roman" w:cs="Times New Roman"/>
          <w:i/>
        </w:rPr>
        <w:t>plat+dessert</w:t>
      </w:r>
      <w:proofErr w:type="spellEnd"/>
      <w:r w:rsidR="00AD00C3">
        <w:rPr>
          <w:rFonts w:eastAsia="Times New Roman" w:cs="Times New Roman"/>
          <w:i/>
        </w:rPr>
        <w:t>)</w:t>
      </w:r>
      <w:r w:rsidR="00AD00C3" w:rsidRPr="00AD00C3">
        <w:rPr>
          <w:rFonts w:eastAsia="Times New Roman" w:cs="Times New Roman"/>
          <w:i/>
        </w:rPr>
        <w:t>. Pour ceux que cela int</w:t>
      </w:r>
      <w:r w:rsidR="00EE2671">
        <w:rPr>
          <w:rFonts w:eastAsia="Times New Roman" w:cs="Times New Roman"/>
          <w:i/>
        </w:rPr>
        <w:t>éresse  visite guidée du musée R</w:t>
      </w:r>
      <w:r w:rsidR="00AD00C3" w:rsidRPr="00AD00C3">
        <w:rPr>
          <w:rFonts w:eastAsia="Times New Roman" w:cs="Times New Roman"/>
          <w:i/>
        </w:rPr>
        <w:t>enault.</w:t>
      </w:r>
    </w:p>
    <w:p w:rsidR="00C64EFD" w:rsidRPr="00B41C12" w:rsidRDefault="00C64EFD" w:rsidP="00C64EFD">
      <w:pPr>
        <w:ind w:left="708"/>
        <w:rPr>
          <w:i/>
        </w:rPr>
      </w:pPr>
    </w:p>
    <w:p w:rsidR="001C6F84" w:rsidRDefault="003D4646" w:rsidP="001C6F84">
      <w:pPr>
        <w:shd w:val="clear" w:color="auto" w:fill="FFFFFF"/>
        <w:spacing w:after="0" w:line="240" w:lineRule="auto"/>
        <w:jc w:val="center"/>
        <w:rPr>
          <w:rStyle w:val="lev"/>
          <w:color w:val="000000"/>
          <w:sz w:val="32"/>
          <w:szCs w:val="32"/>
        </w:rPr>
      </w:pPr>
      <w:r>
        <w:rPr>
          <w:rStyle w:val="lev"/>
          <w:color w:val="000000"/>
          <w:sz w:val="32"/>
          <w:szCs w:val="32"/>
        </w:rPr>
        <w:t>SOUVENIRS AERONAUTIQUES</w:t>
      </w:r>
      <w:r w:rsidR="001C6F84">
        <w:rPr>
          <w:rStyle w:val="lev"/>
          <w:color w:val="000000"/>
          <w:sz w:val="32"/>
          <w:szCs w:val="32"/>
        </w:rPr>
        <w:t xml:space="preserve"> </w:t>
      </w:r>
    </w:p>
    <w:p w:rsidR="001C6F84" w:rsidRDefault="001C6F84" w:rsidP="001C6F84">
      <w:pPr>
        <w:shd w:val="clear" w:color="auto" w:fill="FFFFFF"/>
        <w:spacing w:after="0" w:line="240" w:lineRule="auto"/>
        <w:jc w:val="center"/>
        <w:rPr>
          <w:rStyle w:val="lev"/>
          <w:color w:val="000000"/>
          <w:sz w:val="24"/>
          <w:szCs w:val="32"/>
        </w:rPr>
      </w:pPr>
      <w:r>
        <w:rPr>
          <w:rStyle w:val="lev"/>
          <w:color w:val="000000"/>
          <w:sz w:val="24"/>
          <w:szCs w:val="32"/>
        </w:rPr>
        <w:t>J</w:t>
      </w:r>
      <w:r w:rsidRPr="00C64EFD">
        <w:rPr>
          <w:rStyle w:val="lev"/>
          <w:color w:val="000000"/>
          <w:sz w:val="24"/>
          <w:szCs w:val="32"/>
        </w:rPr>
        <w:t>e</w:t>
      </w:r>
      <w:r>
        <w:rPr>
          <w:rStyle w:val="lev"/>
          <w:color w:val="000000"/>
          <w:sz w:val="24"/>
          <w:szCs w:val="32"/>
        </w:rPr>
        <w:t>u</w:t>
      </w:r>
      <w:r w:rsidRPr="00C64EFD">
        <w:rPr>
          <w:rStyle w:val="lev"/>
          <w:color w:val="000000"/>
          <w:sz w:val="24"/>
          <w:szCs w:val="32"/>
        </w:rPr>
        <w:t>di 2</w:t>
      </w:r>
      <w:r>
        <w:rPr>
          <w:rStyle w:val="lev"/>
          <w:color w:val="000000"/>
          <w:sz w:val="24"/>
          <w:szCs w:val="32"/>
        </w:rPr>
        <w:t>6</w:t>
      </w:r>
      <w:r w:rsidRPr="00C64EFD">
        <w:rPr>
          <w:rStyle w:val="lev"/>
          <w:color w:val="000000"/>
          <w:sz w:val="24"/>
          <w:szCs w:val="32"/>
        </w:rPr>
        <w:t xml:space="preserve"> </w:t>
      </w:r>
      <w:r>
        <w:rPr>
          <w:rStyle w:val="lev"/>
          <w:color w:val="000000"/>
          <w:sz w:val="24"/>
          <w:szCs w:val="32"/>
        </w:rPr>
        <w:t>Mars 2020</w:t>
      </w:r>
      <w:r w:rsidRPr="00C64EFD">
        <w:rPr>
          <w:rStyle w:val="lev"/>
          <w:color w:val="000000"/>
          <w:sz w:val="24"/>
          <w:szCs w:val="32"/>
        </w:rPr>
        <w:t xml:space="preserve"> </w:t>
      </w:r>
    </w:p>
    <w:p w:rsidR="0099073C" w:rsidRDefault="0099073C" w:rsidP="0099073C">
      <w:pPr>
        <w:spacing w:after="0" w:line="240" w:lineRule="auto"/>
        <w:jc w:val="center"/>
        <w:rPr>
          <w:b/>
          <w:sz w:val="28"/>
          <w:szCs w:val="28"/>
        </w:rPr>
      </w:pPr>
      <w:r>
        <w:rPr>
          <w:b/>
          <w:sz w:val="28"/>
          <w:szCs w:val="28"/>
        </w:rPr>
        <w:t xml:space="preserve">Témoignage de Jean </w:t>
      </w:r>
      <w:proofErr w:type="spellStart"/>
      <w:r>
        <w:rPr>
          <w:b/>
          <w:sz w:val="28"/>
          <w:szCs w:val="28"/>
        </w:rPr>
        <w:t>Ponsignon</w:t>
      </w:r>
      <w:proofErr w:type="spellEnd"/>
    </w:p>
    <w:p w:rsidR="003D4646" w:rsidRDefault="0099073C" w:rsidP="00EE2671">
      <w:pPr>
        <w:spacing w:after="0" w:line="240" w:lineRule="auto"/>
        <w:jc w:val="center"/>
        <w:rPr>
          <w:b/>
          <w:sz w:val="28"/>
          <w:szCs w:val="28"/>
        </w:rPr>
      </w:pPr>
      <w:r>
        <w:rPr>
          <w:b/>
          <w:sz w:val="28"/>
          <w:szCs w:val="28"/>
        </w:rPr>
        <w:t>A</w:t>
      </w:r>
      <w:r w:rsidR="003D4646" w:rsidRPr="00BD3A53">
        <w:rPr>
          <w:b/>
          <w:sz w:val="28"/>
          <w:szCs w:val="28"/>
        </w:rPr>
        <w:t>udiovisuel et Conférence « Souvenirs Aéronautiques »</w:t>
      </w:r>
    </w:p>
    <w:p w:rsidR="00EE2671" w:rsidRDefault="00EE2671" w:rsidP="00EE2671">
      <w:pPr>
        <w:spacing w:after="0"/>
        <w:jc w:val="both"/>
      </w:pPr>
    </w:p>
    <w:p w:rsidR="003D4646" w:rsidRDefault="003D4646" w:rsidP="00EE2671">
      <w:pPr>
        <w:spacing w:after="0"/>
        <w:jc w:val="both"/>
      </w:pPr>
      <w:r w:rsidRPr="0099073C">
        <w:t>Jeudi 26 mars 2020 de 19h15 à 21h30 suivis d’une collation dans Paris (lieu à préciser</w:t>
      </w:r>
      <w:r w:rsidR="005C7ADA">
        <w:t xml:space="preserve"> suivant nombre). </w:t>
      </w:r>
    </w:p>
    <w:p w:rsidR="005C7ADA" w:rsidRPr="0099073C" w:rsidRDefault="005C7ADA" w:rsidP="00EE2671">
      <w:pPr>
        <w:spacing w:after="0"/>
        <w:jc w:val="both"/>
      </w:pPr>
    </w:p>
    <w:p w:rsidR="003D4646" w:rsidRPr="0099073C" w:rsidRDefault="00333792" w:rsidP="0099073C">
      <w:pPr>
        <w:jc w:val="both"/>
      </w:pPr>
      <w:r w:rsidRPr="0099073C">
        <w:rPr>
          <w:noProof/>
        </w:rPr>
        <w:drawing>
          <wp:anchor distT="0" distB="0" distL="114300" distR="114300" simplePos="0" relativeHeight="251679744" behindDoc="0" locked="0" layoutInCell="1" allowOverlap="1" wp14:anchorId="774A58F3" wp14:editId="7A435630">
            <wp:simplePos x="0" y="0"/>
            <wp:positionH relativeFrom="column">
              <wp:posOffset>-18415</wp:posOffset>
            </wp:positionH>
            <wp:positionV relativeFrom="paragraph">
              <wp:posOffset>68580</wp:posOffset>
            </wp:positionV>
            <wp:extent cx="2392045" cy="1614170"/>
            <wp:effectExtent l="0" t="0" r="8255" b="5080"/>
            <wp:wrapSquare wrapText="bothSides"/>
            <wp:docPr id="16" name="Image 16" descr="C:\Users\marie-christine.b\Downloads\JPO-14 jui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christine.b\Downloads\JPO-14 juille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2045" cy="161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46" w:rsidRPr="0099073C">
        <w:t xml:space="preserve">Jean </w:t>
      </w:r>
      <w:proofErr w:type="spellStart"/>
      <w:r w:rsidR="003D4646" w:rsidRPr="0099073C">
        <w:t>Ponsignon</w:t>
      </w:r>
      <w:proofErr w:type="spellEnd"/>
      <w:r w:rsidR="003D4646" w:rsidRPr="0099073C">
        <w:t xml:space="preserve"> a travaillé 35 ans dans le conseil en organisation et management – HEC 1962 – 6 ans dans l’humanitaire (Secrétaire Général de la Délégation Catholique pour la Coopération – et Président du Collectif des ONG de Volontariat) et simultanément 25 ans de journalisme aéronautique. Producteur d’émissions de radio pour RCF Parabole et chroniqueur sur le site </w:t>
      </w:r>
      <w:proofErr w:type="spellStart"/>
      <w:r w:rsidR="003D4646" w:rsidRPr="0099073C">
        <w:t>AéroBuzz</w:t>
      </w:r>
      <w:proofErr w:type="spellEnd"/>
      <w:r w:rsidR="003D4646" w:rsidRPr="0099073C">
        <w:t>, il est membre du Jury du prix littéraire de l’Aéro-Club de France.</w:t>
      </w:r>
    </w:p>
    <w:p w:rsidR="003D4646" w:rsidRPr="0099073C" w:rsidRDefault="001C6F84" w:rsidP="0099073C">
      <w:pPr>
        <w:jc w:val="both"/>
      </w:pPr>
      <w:r w:rsidRPr="0099073C">
        <w:rPr>
          <w:i/>
          <w:noProof/>
        </w:rPr>
        <w:lastRenderedPageBreak/>
        <w:drawing>
          <wp:anchor distT="0" distB="0" distL="114300" distR="114300" simplePos="0" relativeHeight="251677696" behindDoc="0" locked="0" layoutInCell="1" allowOverlap="1" wp14:anchorId="26CD551C" wp14:editId="2E46DE8D">
            <wp:simplePos x="0" y="0"/>
            <wp:positionH relativeFrom="column">
              <wp:posOffset>4457065</wp:posOffset>
            </wp:positionH>
            <wp:positionV relativeFrom="paragraph">
              <wp:posOffset>139065</wp:posOffset>
            </wp:positionV>
            <wp:extent cx="1007745" cy="1256030"/>
            <wp:effectExtent l="0" t="0" r="1905" b="1270"/>
            <wp:wrapSquare wrapText="bothSides"/>
            <wp:docPr id="10" name="Image 10" descr="C:\Users\marie-christine.b\Downloads\JPO-Couverture-l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christine.b\Downloads\JPO-Couverture-livr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745"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646" w:rsidRPr="0099073C">
        <w:t>Dans une première partie, un audiovisuel d’une heure montre ses principaux reportages réalisés en France : l’aviation civile, l’Armée de l’Air, la Marine et l’Aéronavale ; des reportages hors d’Europe : Afrique, Amériques, Asie, Pacifique, ainsi que des animations aéronautiques.</w:t>
      </w:r>
    </w:p>
    <w:p w:rsidR="003D4646" w:rsidRPr="0099073C" w:rsidRDefault="003D4646" w:rsidP="0099073C">
      <w:pPr>
        <w:jc w:val="both"/>
      </w:pPr>
      <w:r w:rsidRPr="0099073C">
        <w:t xml:space="preserve">Dans une deuxième partie, Jean </w:t>
      </w:r>
      <w:proofErr w:type="spellStart"/>
      <w:r w:rsidRPr="0099073C">
        <w:t>Ponsignon</w:t>
      </w:r>
      <w:proofErr w:type="spellEnd"/>
      <w:r w:rsidRPr="0099073C">
        <w:t xml:space="preserve"> présente son dernier ouvrage « Dieu en avion » Editions Saint-Léger, qui évoque, au fil des rencontres, une partie des interrogations que pose la foi sur l’existence de Dieu et garde comme fil rouge la proximité de Dieu avec l’homme, et le fait permanent que l’échange avec lui réconforte, réconcilie la personne avec elle-même et lui donne la certitude d’être aimée.</w:t>
      </w:r>
    </w:p>
    <w:p w:rsidR="003D4646" w:rsidRPr="0099073C" w:rsidRDefault="003D4646" w:rsidP="0099073C">
      <w:pPr>
        <w:jc w:val="both"/>
      </w:pPr>
      <w:r w:rsidRPr="0099073C">
        <w:t>Participation aux frais et collation : 15 euros.</w:t>
      </w:r>
    </w:p>
    <w:p w:rsidR="003D4646" w:rsidRDefault="003D4646" w:rsidP="00C64EFD">
      <w:pPr>
        <w:shd w:val="clear" w:color="auto" w:fill="FFFFFF"/>
        <w:spacing w:after="0" w:line="240" w:lineRule="auto"/>
        <w:jc w:val="center"/>
        <w:rPr>
          <w:rStyle w:val="lev"/>
          <w:color w:val="000000"/>
          <w:sz w:val="32"/>
          <w:szCs w:val="32"/>
        </w:rPr>
      </w:pPr>
    </w:p>
    <w:p w:rsidR="00C64EFD" w:rsidRDefault="00C64EFD" w:rsidP="00C64EFD">
      <w:pPr>
        <w:shd w:val="clear" w:color="auto" w:fill="FFFFFF"/>
        <w:spacing w:after="0" w:line="240" w:lineRule="auto"/>
        <w:jc w:val="center"/>
        <w:rPr>
          <w:rStyle w:val="lev"/>
          <w:color w:val="000000"/>
          <w:sz w:val="32"/>
          <w:szCs w:val="32"/>
        </w:rPr>
      </w:pPr>
      <w:r w:rsidRPr="00C64EFD">
        <w:rPr>
          <w:rStyle w:val="lev"/>
          <w:color w:val="000000"/>
          <w:sz w:val="32"/>
          <w:szCs w:val="32"/>
        </w:rPr>
        <w:t>PHIL</w:t>
      </w:r>
      <w:r w:rsidR="003962FD">
        <w:rPr>
          <w:rStyle w:val="lev"/>
          <w:color w:val="000000"/>
          <w:sz w:val="32"/>
          <w:szCs w:val="32"/>
        </w:rPr>
        <w:t>H</w:t>
      </w:r>
      <w:r w:rsidRPr="00C64EFD">
        <w:rPr>
          <w:rStyle w:val="lev"/>
          <w:color w:val="000000"/>
          <w:sz w:val="32"/>
          <w:szCs w:val="32"/>
        </w:rPr>
        <w:t>ARMONIE DE PARIS</w:t>
      </w:r>
    </w:p>
    <w:p w:rsidR="001857E3" w:rsidRDefault="00C64EFD" w:rsidP="00C64EFD">
      <w:pPr>
        <w:shd w:val="clear" w:color="auto" w:fill="FFFFFF"/>
        <w:spacing w:after="0" w:line="240" w:lineRule="auto"/>
        <w:jc w:val="center"/>
        <w:rPr>
          <w:rStyle w:val="lev"/>
          <w:color w:val="000000"/>
          <w:sz w:val="24"/>
          <w:szCs w:val="32"/>
        </w:rPr>
      </w:pPr>
      <w:r w:rsidRPr="00C64EFD">
        <w:rPr>
          <w:rStyle w:val="lev"/>
          <w:color w:val="000000"/>
          <w:sz w:val="24"/>
          <w:szCs w:val="32"/>
        </w:rPr>
        <w:t xml:space="preserve">Vendredi 24 Avril </w:t>
      </w:r>
      <w:r w:rsidR="002E714B">
        <w:rPr>
          <w:rStyle w:val="lev"/>
          <w:color w:val="000000"/>
          <w:sz w:val="24"/>
          <w:szCs w:val="32"/>
        </w:rPr>
        <w:t>2020</w:t>
      </w:r>
    </w:p>
    <w:p w:rsidR="001857E3" w:rsidRPr="001857E3" w:rsidRDefault="001857E3" w:rsidP="00C64EFD">
      <w:pPr>
        <w:shd w:val="clear" w:color="auto" w:fill="FFFFFF"/>
        <w:spacing w:after="0" w:line="240" w:lineRule="auto"/>
        <w:jc w:val="center"/>
        <w:rPr>
          <w:rStyle w:val="lev"/>
          <w:color w:val="000000"/>
          <w:sz w:val="28"/>
          <w:szCs w:val="32"/>
        </w:rPr>
      </w:pPr>
      <w:r w:rsidRPr="001857E3">
        <w:rPr>
          <w:rStyle w:val="lev"/>
          <w:color w:val="000000"/>
          <w:sz w:val="28"/>
          <w:szCs w:val="32"/>
        </w:rPr>
        <w:t>Visite libre de l’exposition « Les musiques de Picasso »</w:t>
      </w:r>
    </w:p>
    <w:p w:rsidR="001857E3" w:rsidRPr="0099073C" w:rsidRDefault="001857E3" w:rsidP="001857E3">
      <w:pPr>
        <w:shd w:val="clear" w:color="auto" w:fill="FFFFFF"/>
        <w:spacing w:after="0" w:line="240" w:lineRule="auto"/>
        <w:jc w:val="both"/>
        <w:rPr>
          <w:rFonts w:cs="Times New Roman"/>
        </w:rPr>
      </w:pPr>
      <w:r w:rsidRPr="0099073C">
        <w:rPr>
          <w:rStyle w:val="lev"/>
          <w:rFonts w:cs="Times New Roman"/>
          <w:b w:val="0"/>
          <w:color w:val="000000"/>
        </w:rPr>
        <w:t>Vous pourrez admirer 200 œuvre</w:t>
      </w:r>
      <w:r w:rsidRPr="0099073C">
        <w:rPr>
          <w:rFonts w:cs="Times New Roman"/>
        </w:rPr>
        <w:t>s de l’artiste en provenance de collections publiques et privées, des costumes et accessoires qui témoignent de son immersion dans l’univers de la scène, et une vingtaine d’instruments de musique conviant le visiteur à une expérience de tous les sens.</w:t>
      </w:r>
    </w:p>
    <w:p w:rsidR="001857E3" w:rsidRPr="0099073C" w:rsidRDefault="001857E3" w:rsidP="001857E3">
      <w:pPr>
        <w:shd w:val="clear" w:color="auto" w:fill="FFFFFF"/>
        <w:spacing w:after="0" w:line="240" w:lineRule="auto"/>
        <w:jc w:val="both"/>
        <w:rPr>
          <w:rStyle w:val="lev"/>
          <w:rFonts w:cs="Times New Roman"/>
          <w:color w:val="000000"/>
        </w:rPr>
      </w:pPr>
    </w:p>
    <w:p w:rsidR="001857E3" w:rsidRDefault="001857E3" w:rsidP="00C64EFD">
      <w:pPr>
        <w:shd w:val="clear" w:color="auto" w:fill="FFFFFF"/>
        <w:spacing w:after="0" w:line="240" w:lineRule="auto"/>
        <w:jc w:val="center"/>
        <w:rPr>
          <w:rStyle w:val="lev"/>
          <w:color w:val="000000"/>
          <w:sz w:val="24"/>
          <w:szCs w:val="32"/>
        </w:rPr>
      </w:pPr>
      <w:r w:rsidRPr="001857E3">
        <w:rPr>
          <w:rStyle w:val="lev"/>
          <w:color w:val="000000"/>
          <w:sz w:val="24"/>
          <w:szCs w:val="32"/>
        </w:rPr>
        <w:t>Avant-concert 18h30</w:t>
      </w:r>
    </w:p>
    <w:p w:rsidR="001857E3" w:rsidRPr="0099073C" w:rsidRDefault="001857E3" w:rsidP="001857E3">
      <w:pPr>
        <w:shd w:val="clear" w:color="auto" w:fill="FFFFFF"/>
        <w:spacing w:after="0" w:line="240" w:lineRule="auto"/>
        <w:jc w:val="both"/>
        <w:rPr>
          <w:rStyle w:val="lev"/>
          <w:rFonts w:cs="Times New Roman"/>
        </w:rPr>
      </w:pPr>
      <w:r w:rsidRPr="0099073C">
        <w:rPr>
          <w:rFonts w:cs="Times New Roman"/>
        </w:rPr>
        <w:t>Sur inscription, nous organiserons un dîner</w:t>
      </w:r>
      <w:r w:rsidRPr="0099073C">
        <w:rPr>
          <w:rFonts w:cs="Times New Roman"/>
          <w:b/>
        </w:rPr>
        <w:t xml:space="preserve"> </w:t>
      </w:r>
      <w:r w:rsidRPr="0099073C">
        <w:rPr>
          <w:rFonts w:cs="Times New Roman"/>
        </w:rPr>
        <w:t>dans un restaurant proche de la salle de concert</w:t>
      </w:r>
      <w:r w:rsidRPr="0099073C">
        <w:rPr>
          <w:rFonts w:cs="Times New Roman"/>
          <w:b/>
        </w:rPr>
        <w:t xml:space="preserve">  </w:t>
      </w:r>
    </w:p>
    <w:p w:rsidR="001857E3" w:rsidRDefault="001857E3" w:rsidP="001857E3">
      <w:pPr>
        <w:shd w:val="clear" w:color="auto" w:fill="FFFFFF"/>
        <w:spacing w:after="0" w:line="240" w:lineRule="auto"/>
        <w:jc w:val="center"/>
        <w:rPr>
          <w:rStyle w:val="lev"/>
          <w:color w:val="000000"/>
          <w:sz w:val="24"/>
          <w:szCs w:val="32"/>
        </w:rPr>
      </w:pPr>
    </w:p>
    <w:p w:rsidR="001857E3" w:rsidRDefault="001857E3" w:rsidP="001857E3">
      <w:pPr>
        <w:shd w:val="clear" w:color="auto" w:fill="FFFFFF"/>
        <w:spacing w:after="0" w:line="240" w:lineRule="auto"/>
        <w:jc w:val="center"/>
        <w:rPr>
          <w:rStyle w:val="lev"/>
          <w:color w:val="000000"/>
          <w:sz w:val="24"/>
          <w:szCs w:val="32"/>
        </w:rPr>
      </w:pPr>
      <w:r>
        <w:rPr>
          <w:rStyle w:val="lev"/>
          <w:color w:val="000000"/>
          <w:sz w:val="24"/>
          <w:szCs w:val="32"/>
        </w:rPr>
        <w:t xml:space="preserve">Concert </w:t>
      </w:r>
      <w:r w:rsidRPr="00C64EFD">
        <w:rPr>
          <w:rStyle w:val="lev"/>
          <w:color w:val="000000"/>
          <w:sz w:val="24"/>
          <w:szCs w:val="32"/>
        </w:rPr>
        <w:t>20h30</w:t>
      </w:r>
    </w:p>
    <w:p w:rsidR="00C64EFD" w:rsidRPr="00C64EFD" w:rsidRDefault="001857E3" w:rsidP="00C64EFD">
      <w:pPr>
        <w:shd w:val="clear" w:color="auto" w:fill="FFFFFF"/>
        <w:spacing w:after="0" w:line="240" w:lineRule="auto"/>
        <w:jc w:val="center"/>
        <w:rPr>
          <w:rStyle w:val="lev"/>
          <w:color w:val="000000"/>
          <w:sz w:val="32"/>
          <w:szCs w:val="32"/>
        </w:rPr>
      </w:pPr>
      <w:r>
        <w:rPr>
          <w:rStyle w:val="lev"/>
          <w:color w:val="000000"/>
          <w:sz w:val="32"/>
          <w:szCs w:val="32"/>
        </w:rPr>
        <w:t>S</w:t>
      </w:r>
      <w:r w:rsidR="00C64EFD" w:rsidRPr="00C64EFD">
        <w:rPr>
          <w:rStyle w:val="lev"/>
          <w:color w:val="000000"/>
          <w:sz w:val="32"/>
          <w:szCs w:val="32"/>
        </w:rPr>
        <w:t>ymphonies de Beethoven (8, 4 et 5)</w:t>
      </w:r>
    </w:p>
    <w:p w:rsidR="000027E1" w:rsidRDefault="00C64EFD" w:rsidP="00C64EFD">
      <w:pPr>
        <w:spacing w:after="0" w:line="240" w:lineRule="auto"/>
        <w:jc w:val="center"/>
        <w:rPr>
          <w:rFonts w:eastAsia="Times New Roman" w:cs="Times New Roman"/>
          <w:b/>
          <w:bCs/>
          <w:caps/>
          <w:color w:val="000000"/>
          <w:sz w:val="24"/>
          <w:szCs w:val="36"/>
          <w:lang w:val="en-US"/>
        </w:rPr>
      </w:pPr>
      <w:r w:rsidRPr="00CA7B8A">
        <w:rPr>
          <w:rFonts w:eastAsia="Times New Roman" w:cs="Times New Roman"/>
          <w:b/>
          <w:bCs/>
          <w:caps/>
          <w:color w:val="000000"/>
          <w:sz w:val="24"/>
          <w:szCs w:val="36"/>
          <w:lang w:val="en-US"/>
        </w:rPr>
        <w:t>CHAMBER ORCHESTRA OF EUROPE</w:t>
      </w:r>
      <w:r>
        <w:rPr>
          <w:rFonts w:eastAsia="Times New Roman" w:cs="Times New Roman"/>
          <w:b/>
          <w:bCs/>
          <w:caps/>
          <w:color w:val="000000"/>
          <w:sz w:val="24"/>
          <w:szCs w:val="36"/>
          <w:lang w:val="en-US"/>
        </w:rPr>
        <w:t xml:space="preserve"> </w:t>
      </w:r>
    </w:p>
    <w:p w:rsidR="00C64EFD" w:rsidRPr="00F50D69" w:rsidRDefault="00C64EFD" w:rsidP="00C64EFD">
      <w:pPr>
        <w:shd w:val="clear" w:color="auto" w:fill="FFFFFF"/>
        <w:spacing w:after="0" w:line="240" w:lineRule="auto"/>
        <w:rPr>
          <w:rStyle w:val="lev"/>
          <w:color w:val="000000"/>
          <w:sz w:val="20"/>
          <w:szCs w:val="20"/>
          <w:lang w:val="en-US"/>
        </w:rPr>
      </w:pPr>
    </w:p>
    <w:p w:rsidR="000027E1" w:rsidRPr="00F50D69" w:rsidRDefault="000027E1" w:rsidP="001857E3">
      <w:pPr>
        <w:shd w:val="clear" w:color="auto" w:fill="FFFFFF"/>
        <w:spacing w:after="0" w:line="240" w:lineRule="auto"/>
        <w:jc w:val="center"/>
        <w:rPr>
          <w:rStyle w:val="lev"/>
          <w:color w:val="000000"/>
          <w:sz w:val="20"/>
          <w:szCs w:val="20"/>
          <w:lang w:val="en-US"/>
        </w:rPr>
      </w:pPr>
      <w:r w:rsidRPr="00F50D69">
        <w:rPr>
          <w:rStyle w:val="lev"/>
          <w:color w:val="000000"/>
          <w:sz w:val="20"/>
          <w:szCs w:val="20"/>
          <w:lang w:val="en-US"/>
        </w:rPr>
        <w:t>Yannick NEZET-S</w:t>
      </w:r>
      <w:r w:rsidR="00CA5C41" w:rsidRPr="00F50D69">
        <w:rPr>
          <w:rStyle w:val="lev"/>
          <w:color w:val="000000"/>
          <w:sz w:val="20"/>
          <w:szCs w:val="20"/>
          <w:lang w:val="en-US"/>
        </w:rPr>
        <w:t>EGUIN</w:t>
      </w:r>
    </w:p>
    <w:p w:rsidR="00C64EFD" w:rsidRPr="0099073C" w:rsidRDefault="00C64EFD" w:rsidP="00C64EFD">
      <w:pPr>
        <w:shd w:val="clear" w:color="auto" w:fill="FFFFFF"/>
        <w:spacing w:after="0" w:line="240" w:lineRule="auto"/>
        <w:rPr>
          <w:color w:val="000000"/>
        </w:rPr>
      </w:pPr>
      <w:r w:rsidRPr="0099073C">
        <w:rPr>
          <w:noProof/>
        </w:rPr>
        <w:drawing>
          <wp:anchor distT="0" distB="0" distL="114300" distR="114300" simplePos="0" relativeHeight="251672576" behindDoc="0" locked="0" layoutInCell="1" allowOverlap="1" wp14:anchorId="19D5E50C" wp14:editId="3DC0C43E">
            <wp:simplePos x="0" y="0"/>
            <wp:positionH relativeFrom="column">
              <wp:posOffset>3586480</wp:posOffset>
            </wp:positionH>
            <wp:positionV relativeFrom="paragraph">
              <wp:posOffset>336550</wp:posOffset>
            </wp:positionV>
            <wp:extent cx="2060575" cy="1495425"/>
            <wp:effectExtent l="0" t="0" r="0" b="9525"/>
            <wp:wrapSquare wrapText="bothSides"/>
            <wp:docPr id="11" name="Image 11" descr="https://lh3.googleusercontent.com/PCon6ZAp4dncb_N9A8SjRyl_CeAXYDcwEyAApfpOPjy7o2INrbr4Yetha8tjaGULLEoeiA=s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PCon6ZAp4dncb_N9A8SjRyl_CeAXYDcwEyAApfpOPjy7o2INrbr4Yetha8tjaGULLEoeiA=s1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057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73C">
        <w:rPr>
          <w:rFonts w:ascii="Source Sans Pro" w:hAnsi="Source Sans Pro"/>
          <w:noProof/>
          <w:color w:val="1675E1"/>
        </w:rPr>
        <w:drawing>
          <wp:anchor distT="0" distB="0" distL="114300" distR="114300" simplePos="0" relativeHeight="251673600" behindDoc="0" locked="0" layoutInCell="1" allowOverlap="1" wp14:anchorId="273551EC" wp14:editId="43948494">
            <wp:simplePos x="0" y="0"/>
            <wp:positionH relativeFrom="column">
              <wp:posOffset>-33020</wp:posOffset>
            </wp:positionH>
            <wp:positionV relativeFrom="paragraph">
              <wp:posOffset>905510</wp:posOffset>
            </wp:positionV>
            <wp:extent cx="1200150" cy="1130935"/>
            <wp:effectExtent l="0" t="0" r="0" b="0"/>
            <wp:wrapSquare wrapText="bothSides"/>
            <wp:docPr id="12" name="Image 12" descr="Yannick Nézet-Séguin">
              <a:hlinkClick xmlns:a="http://schemas.openxmlformats.org/drawingml/2006/main" r:id="rId26" tooltip="&quot;Yannick Nézet-Séguin © Hans Van Der Wo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annick Nézet-Séguin">
                      <a:hlinkClick r:id="rId26" tooltip="&quot;Yannick Nézet-Séguin © Hans Van Der Woerd&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0150"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73C">
        <w:rPr>
          <w:rStyle w:val="lev"/>
          <w:color w:val="000000"/>
        </w:rPr>
        <w:t xml:space="preserve">Ces dernières années, le chef québécois </w:t>
      </w:r>
      <w:r w:rsidR="001857E3" w:rsidRPr="0099073C">
        <w:rPr>
          <w:rStyle w:val="lev"/>
          <w:color w:val="000000"/>
        </w:rPr>
        <w:t>et</w:t>
      </w:r>
      <w:r w:rsidRPr="0099073C">
        <w:rPr>
          <w:rStyle w:val="lev"/>
          <w:color w:val="000000"/>
        </w:rPr>
        <w:t xml:space="preserve"> le </w:t>
      </w:r>
      <w:proofErr w:type="spellStart"/>
      <w:r w:rsidRPr="0099073C">
        <w:rPr>
          <w:rStyle w:val="lev"/>
          <w:color w:val="000000"/>
        </w:rPr>
        <w:t>Chamber</w:t>
      </w:r>
      <w:proofErr w:type="spellEnd"/>
      <w:r w:rsidRPr="0099073C">
        <w:rPr>
          <w:rStyle w:val="lev"/>
          <w:color w:val="000000"/>
        </w:rPr>
        <w:t xml:space="preserve"> Orchestra of Europe</w:t>
      </w:r>
      <w:r w:rsidR="001857E3" w:rsidRPr="0099073C">
        <w:rPr>
          <w:rStyle w:val="lev"/>
          <w:color w:val="000000"/>
        </w:rPr>
        <w:t xml:space="preserve"> ont multiplié les intégrales des symphonies de Beethoven</w:t>
      </w:r>
      <w:r w:rsidRPr="0099073C">
        <w:rPr>
          <w:rStyle w:val="lev"/>
          <w:color w:val="000000"/>
        </w:rPr>
        <w:t xml:space="preserve">. </w:t>
      </w:r>
      <w:r w:rsidRPr="0099073C">
        <w:rPr>
          <w:color w:val="000000"/>
        </w:rPr>
        <w:br/>
      </w:r>
      <w:r w:rsidR="007312F5" w:rsidRPr="0099073C">
        <w:rPr>
          <w:color w:val="000000"/>
        </w:rPr>
        <w:t>Pour cette soirée,</w:t>
      </w:r>
      <w:r w:rsidRPr="0099073C">
        <w:rPr>
          <w:color w:val="000000"/>
        </w:rPr>
        <w:t xml:space="preserve"> le charismatique Yannick </w:t>
      </w:r>
      <w:proofErr w:type="spellStart"/>
      <w:r w:rsidRPr="0099073C">
        <w:rPr>
          <w:color w:val="000000"/>
        </w:rPr>
        <w:t>Nézet</w:t>
      </w:r>
      <w:proofErr w:type="spellEnd"/>
      <w:r w:rsidRPr="0099073C">
        <w:rPr>
          <w:color w:val="000000"/>
        </w:rPr>
        <w:t>-Séguin</w:t>
      </w:r>
      <w:r w:rsidR="007312F5" w:rsidRPr="0099073C">
        <w:rPr>
          <w:color w:val="000000"/>
        </w:rPr>
        <w:t xml:space="preserve"> nous donnera</w:t>
      </w:r>
      <w:r w:rsidR="007312F5" w:rsidRPr="0099073C">
        <w:rPr>
          <w:b/>
          <w:color w:val="FF0000"/>
        </w:rPr>
        <w:t xml:space="preserve"> </w:t>
      </w:r>
      <w:r w:rsidR="007312F5" w:rsidRPr="0099073C">
        <w:rPr>
          <w:b/>
        </w:rPr>
        <w:t>les symphonies 8, 4 et 5 de Beethoven</w:t>
      </w:r>
      <w:r w:rsidRPr="0099073C">
        <w:rPr>
          <w:color w:val="000000"/>
        </w:rPr>
        <w:t>. </w:t>
      </w:r>
      <w:r w:rsidR="007312F5" w:rsidRPr="0099073C">
        <w:rPr>
          <w:color w:val="000000"/>
        </w:rPr>
        <w:t xml:space="preserve"> Si</w:t>
      </w:r>
      <w:r w:rsidRPr="0099073C">
        <w:rPr>
          <w:color w:val="000000"/>
        </w:rPr>
        <w:t xml:space="preserve"> la </w:t>
      </w:r>
      <w:r w:rsidRPr="0099073C">
        <w:rPr>
          <w:rStyle w:val="Accentuation"/>
          <w:color w:val="000000"/>
        </w:rPr>
        <w:t>Quatrième</w:t>
      </w:r>
      <w:r w:rsidRPr="0099073C">
        <w:rPr>
          <w:color w:val="000000"/>
        </w:rPr>
        <w:t> témoigne de son ambition croissante en matière orchestrale, l'économie des idées et le jeu subtil de la pulsation caractérisent la </w:t>
      </w:r>
      <w:r w:rsidRPr="0099073C">
        <w:rPr>
          <w:rStyle w:val="Accentuation"/>
          <w:color w:val="000000"/>
        </w:rPr>
        <w:t>Huitième</w:t>
      </w:r>
      <w:r w:rsidRPr="0099073C">
        <w:rPr>
          <w:color w:val="000000"/>
        </w:rPr>
        <w:t> qui mêle le charme et le feu, l’humour et l’extravagance. C’est</w:t>
      </w:r>
      <w:r w:rsidR="007312F5" w:rsidRPr="0099073C">
        <w:rPr>
          <w:color w:val="000000"/>
        </w:rPr>
        <w:t>,</w:t>
      </w:r>
      <w:r w:rsidRPr="0099073C">
        <w:rPr>
          <w:color w:val="000000"/>
        </w:rPr>
        <w:t xml:space="preserve"> enfin</w:t>
      </w:r>
      <w:r w:rsidR="007312F5" w:rsidRPr="0099073C">
        <w:rPr>
          <w:color w:val="000000"/>
        </w:rPr>
        <w:t>,</w:t>
      </w:r>
      <w:r w:rsidRPr="0099073C">
        <w:rPr>
          <w:color w:val="000000"/>
        </w:rPr>
        <w:t xml:space="preserve"> sa pensée intime  que le compositeur développe dans la </w:t>
      </w:r>
      <w:r w:rsidRPr="0099073C">
        <w:rPr>
          <w:rStyle w:val="Accentuation"/>
          <w:color w:val="000000"/>
        </w:rPr>
        <w:t>Cinquième</w:t>
      </w:r>
      <w:r w:rsidRPr="0099073C">
        <w:rPr>
          <w:color w:val="000000"/>
        </w:rPr>
        <w:t>. Douleurs secrètes, colères concentrées, élans d’enthousiasme, tout est annoncé dès le célébrissime motif initial où le compositeur semble dégainer le poing, comme par un geste de défiance vis à vis du destin. Beethoven nous entraîne dans un monde de tension et de pression, qui poursuit son chemin avec une rigueur balayant tout sur son passage. </w:t>
      </w:r>
    </w:p>
    <w:p w:rsidR="00C64EFD" w:rsidRPr="0099073C" w:rsidRDefault="00C64EFD" w:rsidP="00C64EFD">
      <w:pPr>
        <w:shd w:val="clear" w:color="auto" w:fill="FFFFFF"/>
        <w:spacing w:after="0" w:line="240" w:lineRule="auto"/>
        <w:rPr>
          <w:color w:val="000000"/>
        </w:rPr>
      </w:pPr>
      <w:r w:rsidRPr="0099073C">
        <w:rPr>
          <w:color w:val="000000"/>
        </w:rPr>
        <w:t>Prix exposition : 8 €</w:t>
      </w:r>
      <w:r w:rsidRPr="0099073C">
        <w:rPr>
          <w:color w:val="000000"/>
        </w:rPr>
        <w:tab/>
        <w:t>Concert : 35 €</w:t>
      </w:r>
      <w:r w:rsidR="007312F5" w:rsidRPr="0099073C">
        <w:rPr>
          <w:color w:val="000000"/>
        </w:rPr>
        <w:t xml:space="preserve"> </w:t>
      </w:r>
      <w:r w:rsidR="007312F5" w:rsidRPr="0099073C">
        <w:rPr>
          <w:i/>
        </w:rPr>
        <w:t>(70 places ont été réservées)</w:t>
      </w:r>
    </w:p>
    <w:p w:rsidR="00C64EFD" w:rsidRDefault="00C64EFD" w:rsidP="00C64EFD">
      <w:pPr>
        <w:jc w:val="both"/>
        <w:rPr>
          <w:rFonts w:cs="Times New Roman"/>
        </w:rPr>
      </w:pPr>
    </w:p>
    <w:p w:rsidR="003D2C01" w:rsidRPr="0099073C" w:rsidRDefault="003D2C01" w:rsidP="00C64EFD">
      <w:pPr>
        <w:jc w:val="both"/>
        <w:rPr>
          <w:rFonts w:cs="Times New Roman"/>
        </w:rPr>
      </w:pPr>
    </w:p>
    <w:p w:rsidR="008075AA" w:rsidRPr="008075AA" w:rsidRDefault="008075AA" w:rsidP="001C6F84">
      <w:pPr>
        <w:spacing w:after="0" w:line="240" w:lineRule="auto"/>
        <w:jc w:val="center"/>
        <w:rPr>
          <w:rFonts w:cs="Times New Roman"/>
          <w:b/>
          <w:sz w:val="32"/>
          <w:szCs w:val="20"/>
        </w:rPr>
      </w:pPr>
      <w:r w:rsidRPr="008075AA">
        <w:rPr>
          <w:rFonts w:cs="Times New Roman"/>
          <w:b/>
          <w:sz w:val="32"/>
          <w:szCs w:val="20"/>
        </w:rPr>
        <w:lastRenderedPageBreak/>
        <w:t>JOURNEE TECHNIQUE ET CULTURELLE</w:t>
      </w:r>
    </w:p>
    <w:p w:rsidR="00C64EFD" w:rsidRPr="00C64EFD" w:rsidRDefault="00C64EFD" w:rsidP="001C6F84">
      <w:pPr>
        <w:spacing w:after="0" w:line="240" w:lineRule="auto"/>
        <w:jc w:val="center"/>
        <w:rPr>
          <w:rFonts w:cs="Times New Roman"/>
          <w:b/>
          <w:sz w:val="24"/>
          <w:szCs w:val="20"/>
        </w:rPr>
      </w:pPr>
      <w:r w:rsidRPr="00C64EFD">
        <w:rPr>
          <w:rFonts w:cs="Times New Roman"/>
          <w:b/>
          <w:sz w:val="24"/>
          <w:szCs w:val="20"/>
        </w:rPr>
        <w:t>Samedi 16 Mai 2020</w:t>
      </w:r>
    </w:p>
    <w:p w:rsidR="00C64EFD" w:rsidRDefault="00C64EFD" w:rsidP="001C6F84">
      <w:pPr>
        <w:spacing w:after="0" w:line="240" w:lineRule="auto"/>
        <w:jc w:val="center"/>
        <w:rPr>
          <w:rFonts w:ascii="Times New Roman" w:hAnsi="Times New Roman" w:cs="Times New Roman"/>
          <w:sz w:val="32"/>
          <w:szCs w:val="32"/>
        </w:rPr>
      </w:pPr>
      <w:r>
        <w:rPr>
          <w:rFonts w:ascii="Times New Roman" w:hAnsi="Times New Roman" w:cs="Times New Roman"/>
          <w:sz w:val="24"/>
          <w:szCs w:val="20"/>
        </w:rPr>
        <w:t xml:space="preserve">Matin : </w:t>
      </w:r>
      <w:r w:rsidRPr="00BF01CC">
        <w:rPr>
          <w:rFonts w:ascii="Times New Roman" w:hAnsi="Times New Roman" w:cs="Times New Roman"/>
          <w:b/>
          <w:sz w:val="32"/>
          <w:szCs w:val="32"/>
        </w:rPr>
        <w:t xml:space="preserve">Château du </w:t>
      </w:r>
      <w:proofErr w:type="spellStart"/>
      <w:r w:rsidRPr="00BF01CC">
        <w:rPr>
          <w:rFonts w:ascii="Times New Roman" w:hAnsi="Times New Roman" w:cs="Times New Roman"/>
          <w:b/>
          <w:sz w:val="32"/>
          <w:szCs w:val="32"/>
        </w:rPr>
        <w:t>Saussay</w:t>
      </w:r>
      <w:proofErr w:type="spellEnd"/>
    </w:p>
    <w:p w:rsidR="00C64EFD" w:rsidRPr="009D1DAA" w:rsidRDefault="00C64EFD" w:rsidP="00C64EFD">
      <w:pPr>
        <w:jc w:val="center"/>
        <w:rPr>
          <w:rFonts w:ascii="Times New Roman" w:hAnsi="Times New Roman" w:cs="Times New Roman"/>
          <w:sz w:val="32"/>
          <w:szCs w:val="32"/>
        </w:rPr>
      </w:pPr>
      <w:r>
        <w:rPr>
          <w:noProof/>
        </w:rPr>
        <w:drawing>
          <wp:anchor distT="0" distB="0" distL="114300" distR="114300" simplePos="0" relativeHeight="251675648" behindDoc="0" locked="0" layoutInCell="1" allowOverlap="1" wp14:anchorId="0BF32729" wp14:editId="0A320D44">
            <wp:simplePos x="0" y="0"/>
            <wp:positionH relativeFrom="column">
              <wp:posOffset>3059430</wp:posOffset>
            </wp:positionH>
            <wp:positionV relativeFrom="paragraph">
              <wp:posOffset>148590</wp:posOffset>
            </wp:positionV>
            <wp:extent cx="3203575" cy="2402205"/>
            <wp:effectExtent l="0" t="0" r="0" b="0"/>
            <wp:wrapSquare wrapText="bothSides"/>
            <wp:docPr id="13" name="Image 13" descr="RÃ©sultat de recherche d'images pour &quot;chateau du sauss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chateau du saussay&quo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3575" cy="2402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222222"/>
          <w:sz w:val="21"/>
          <w:szCs w:val="21"/>
          <w:shd w:val="clear" w:color="auto" w:fill="FFFFFF"/>
        </w:rPr>
        <w:t>91610 Ballancourt-sur-Essonne</w:t>
      </w:r>
    </w:p>
    <w:p w:rsidR="00C64EFD" w:rsidRPr="0099073C" w:rsidRDefault="00C64EFD" w:rsidP="0099073C">
      <w:pPr>
        <w:jc w:val="both"/>
        <w:rPr>
          <w:rFonts w:cs="Times New Roman"/>
          <w:szCs w:val="20"/>
        </w:rPr>
      </w:pPr>
      <w:r w:rsidRPr="0099073C">
        <w:rPr>
          <w:rFonts w:cs="Times New Roman"/>
          <w:szCs w:val="20"/>
        </w:rPr>
        <w:t xml:space="preserve">Le château a été reconstruit sous Henri IV et Louis XIII puis profondément modifié. Le Comte de Bourbon </w:t>
      </w:r>
      <w:proofErr w:type="spellStart"/>
      <w:r w:rsidRPr="0099073C">
        <w:rPr>
          <w:rFonts w:cs="Times New Roman"/>
          <w:szCs w:val="20"/>
        </w:rPr>
        <w:t>Busset</w:t>
      </w:r>
      <w:proofErr w:type="spellEnd"/>
      <w:r w:rsidRPr="0099073C">
        <w:rPr>
          <w:rFonts w:cs="Times New Roman"/>
          <w:szCs w:val="20"/>
        </w:rPr>
        <w:t xml:space="preserve"> (1912-2001) en fit don à ses enfants, actuels propriétaires.</w:t>
      </w:r>
    </w:p>
    <w:p w:rsidR="00C64EFD" w:rsidRPr="0099073C" w:rsidRDefault="00C64EFD" w:rsidP="0099073C">
      <w:pPr>
        <w:jc w:val="both"/>
        <w:rPr>
          <w:rFonts w:eastAsia="Times New Roman" w:cs="Times New Roman"/>
          <w:color w:val="000000"/>
          <w:shd w:val="clear" w:color="auto" w:fill="FFFFFF"/>
        </w:rPr>
      </w:pPr>
      <w:r w:rsidRPr="0099073C">
        <w:rPr>
          <w:rFonts w:cs="Times New Roman"/>
        </w:rPr>
        <w:t xml:space="preserve">Le domaine du </w:t>
      </w:r>
      <w:proofErr w:type="spellStart"/>
      <w:r w:rsidRPr="0099073C">
        <w:rPr>
          <w:rFonts w:cs="Times New Roman"/>
        </w:rPr>
        <w:t>Saussay</w:t>
      </w:r>
      <w:proofErr w:type="spellEnd"/>
      <w:r w:rsidRPr="0099073C">
        <w:rPr>
          <w:rFonts w:cs="Times New Roman"/>
        </w:rPr>
        <w:t xml:space="preserve"> qui s’étire en pente douce jusqu’à la rivière Essonne, a hérité son nom des saules qui poussaient sur ces terres humides. Au XIXème siècle la mode romantique a conduit </w:t>
      </w:r>
      <w:r w:rsidR="007312F5" w:rsidRPr="0099073C">
        <w:rPr>
          <w:rFonts w:cs="Times New Roman"/>
        </w:rPr>
        <w:t xml:space="preserve">à </w:t>
      </w:r>
      <w:r w:rsidRPr="0099073C">
        <w:rPr>
          <w:rFonts w:cs="Times New Roman"/>
        </w:rPr>
        <w:t xml:space="preserve">la constitution d’un jardin à l’anglaise. </w:t>
      </w:r>
      <w:r w:rsidR="007312F5" w:rsidRPr="0099073C">
        <w:rPr>
          <w:rFonts w:cs="Times New Roman"/>
        </w:rPr>
        <w:t xml:space="preserve">Particularité des lieux, deux </w:t>
      </w:r>
      <w:r w:rsidRPr="0099073C">
        <w:rPr>
          <w:rFonts w:cs="Times New Roman"/>
        </w:rPr>
        <w:t xml:space="preserve"> châteaux du XVIIIème siècle se font face. </w:t>
      </w:r>
      <w:r w:rsidRPr="0099073C">
        <w:rPr>
          <w:rFonts w:eastAsia="Times New Roman" w:cs="Times New Roman"/>
          <w:color w:val="000000"/>
          <w:shd w:val="clear" w:color="auto" w:fill="FFFFFF"/>
        </w:rPr>
        <w:t xml:space="preserve">À l’intérieur les pièces de réceptions évoquent les vies des personnages illustres qui l’habitèrent. Magnifique bibliothèque Colbert. Nous serons guidés par </w:t>
      </w:r>
      <w:r w:rsidR="007312F5" w:rsidRPr="0099073C">
        <w:rPr>
          <w:rFonts w:eastAsia="Times New Roman" w:cs="Times New Roman"/>
          <w:color w:val="000000"/>
          <w:shd w:val="clear" w:color="auto" w:fill="FFFFFF"/>
        </w:rPr>
        <w:t>un membre</w:t>
      </w:r>
      <w:r w:rsidRPr="0099073C">
        <w:rPr>
          <w:rFonts w:eastAsia="Times New Roman" w:cs="Times New Roman"/>
          <w:color w:val="000000"/>
          <w:shd w:val="clear" w:color="auto" w:fill="FFFFFF"/>
        </w:rPr>
        <w:t xml:space="preserve"> de la famille</w:t>
      </w:r>
      <w:r w:rsidR="007312F5" w:rsidRPr="0099073C">
        <w:rPr>
          <w:rFonts w:eastAsia="Times New Roman" w:cs="Times New Roman"/>
          <w:color w:val="000000"/>
          <w:shd w:val="clear" w:color="auto" w:fill="FFFFFF"/>
        </w:rPr>
        <w:t>.</w:t>
      </w:r>
    </w:p>
    <w:p w:rsidR="00C64EFD" w:rsidRPr="0099073C" w:rsidRDefault="00C64EFD" w:rsidP="0099073C">
      <w:pPr>
        <w:jc w:val="both"/>
        <w:rPr>
          <w:rFonts w:eastAsia="Times New Roman" w:cs="Times New Roman"/>
          <w:color w:val="000000"/>
          <w:shd w:val="clear" w:color="auto" w:fill="FFFFFF"/>
        </w:rPr>
      </w:pPr>
      <w:r w:rsidRPr="0099073C">
        <w:rPr>
          <w:rFonts w:eastAsia="Times New Roman" w:cs="Times New Roman"/>
          <w:color w:val="000000"/>
          <w:shd w:val="clear" w:color="auto" w:fill="FFFFFF"/>
        </w:rPr>
        <w:t>Puis</w:t>
      </w:r>
      <w:r w:rsidR="007312F5" w:rsidRPr="0099073C">
        <w:rPr>
          <w:rFonts w:eastAsia="Times New Roman" w:cs="Times New Roman"/>
          <w:color w:val="000000"/>
          <w:shd w:val="clear" w:color="auto" w:fill="FFFFFF"/>
        </w:rPr>
        <w:t>,</w:t>
      </w:r>
      <w:r w:rsidR="008075AA" w:rsidRPr="0099073C">
        <w:rPr>
          <w:rFonts w:eastAsia="Times New Roman" w:cs="Times New Roman"/>
          <w:color w:val="000000"/>
          <w:shd w:val="clear" w:color="auto" w:fill="FFFFFF"/>
        </w:rPr>
        <w:t xml:space="preserve"> pour ceux qui le souhaitent</w:t>
      </w:r>
      <w:r w:rsidR="007312F5" w:rsidRPr="0099073C">
        <w:rPr>
          <w:rFonts w:eastAsia="Times New Roman" w:cs="Times New Roman"/>
          <w:color w:val="000000"/>
          <w:shd w:val="clear" w:color="auto" w:fill="FFFFFF"/>
        </w:rPr>
        <w:t xml:space="preserve">, </w:t>
      </w:r>
      <w:r w:rsidRPr="0099073C">
        <w:rPr>
          <w:rFonts w:eastAsia="Times New Roman" w:cs="Times New Roman"/>
          <w:color w:val="000000"/>
          <w:shd w:val="clear" w:color="auto" w:fill="FFFFFF"/>
        </w:rPr>
        <w:t xml:space="preserve">nous déjeunerons au Restaurant La Braise à </w:t>
      </w:r>
      <w:proofErr w:type="spellStart"/>
      <w:r w:rsidRPr="0099073C">
        <w:rPr>
          <w:rFonts w:eastAsia="Times New Roman" w:cs="Times New Roman"/>
          <w:color w:val="000000"/>
          <w:shd w:val="clear" w:color="auto" w:fill="FFFFFF"/>
        </w:rPr>
        <w:t>Ballancourt</w:t>
      </w:r>
      <w:proofErr w:type="spellEnd"/>
      <w:r w:rsidR="007312F5" w:rsidRPr="0099073C">
        <w:rPr>
          <w:rFonts w:eastAsia="Times New Roman" w:cs="Times New Roman"/>
          <w:color w:val="000000"/>
          <w:shd w:val="clear" w:color="auto" w:fill="FFFFFF"/>
        </w:rPr>
        <w:t>.</w:t>
      </w:r>
    </w:p>
    <w:p w:rsidR="00C64EFD" w:rsidRDefault="00C64EFD" w:rsidP="001C6F84">
      <w:pPr>
        <w:spacing w:after="0" w:line="240" w:lineRule="auto"/>
        <w:jc w:val="center"/>
        <w:rPr>
          <w:rFonts w:ascii="Times New Roman" w:eastAsia="Times New Roman" w:hAnsi="Times New Roman" w:cs="Times New Roman"/>
          <w:b/>
          <w:color w:val="000000"/>
          <w:sz w:val="28"/>
          <w:szCs w:val="24"/>
          <w:shd w:val="clear" w:color="auto" w:fill="FFFFFF"/>
        </w:rPr>
      </w:pPr>
      <w:r>
        <w:rPr>
          <w:rFonts w:ascii="Times New Roman" w:hAnsi="Times New Roman" w:cs="Times New Roman"/>
          <w:sz w:val="24"/>
          <w:szCs w:val="20"/>
        </w:rPr>
        <w:t>Après-m</w:t>
      </w:r>
      <w:r w:rsidR="001E5ACE">
        <w:rPr>
          <w:rFonts w:ascii="Times New Roman" w:hAnsi="Times New Roman" w:cs="Times New Roman"/>
          <w:sz w:val="24"/>
          <w:szCs w:val="20"/>
        </w:rPr>
        <w:t>i</w:t>
      </w:r>
      <w:r>
        <w:rPr>
          <w:rFonts w:ascii="Times New Roman" w:hAnsi="Times New Roman" w:cs="Times New Roman"/>
          <w:sz w:val="24"/>
          <w:szCs w:val="20"/>
        </w:rPr>
        <w:t xml:space="preserve">di : </w:t>
      </w:r>
      <w:r w:rsidRPr="00AE7447">
        <w:rPr>
          <w:rFonts w:ascii="Times New Roman" w:eastAsia="Times New Roman" w:hAnsi="Times New Roman" w:cs="Times New Roman"/>
          <w:b/>
          <w:color w:val="000000"/>
          <w:sz w:val="28"/>
          <w:szCs w:val="24"/>
          <w:shd w:val="clear" w:color="auto" w:fill="FFFFFF"/>
        </w:rPr>
        <w:t>Musée Volant Salis</w:t>
      </w:r>
    </w:p>
    <w:p w:rsidR="00C64EFD" w:rsidRPr="00AE7447" w:rsidRDefault="00C64EFD" w:rsidP="001C6F84">
      <w:pPr>
        <w:spacing w:after="0" w:line="240" w:lineRule="auto"/>
        <w:jc w:val="center"/>
        <w:rPr>
          <w:rFonts w:ascii="Times New Roman" w:eastAsia="Times New Roman" w:hAnsi="Times New Roman" w:cs="Times New Roman"/>
          <w:b/>
          <w:color w:val="000000"/>
          <w:sz w:val="28"/>
          <w:szCs w:val="24"/>
          <w:shd w:val="clear" w:color="auto" w:fill="FFFFFF"/>
        </w:rPr>
      </w:pPr>
      <w:r>
        <w:rPr>
          <w:rFonts w:ascii="Times New Roman" w:eastAsia="Times New Roman" w:hAnsi="Times New Roman" w:cs="Times New Roman"/>
          <w:b/>
          <w:color w:val="000000"/>
          <w:sz w:val="28"/>
          <w:szCs w:val="24"/>
          <w:shd w:val="clear" w:color="auto" w:fill="FFFFFF"/>
        </w:rPr>
        <w:t xml:space="preserve">Aérodrome de la Ferté Allais, 91590 </w:t>
      </w:r>
      <w:proofErr w:type="spellStart"/>
      <w:r>
        <w:rPr>
          <w:rFonts w:ascii="Times New Roman" w:eastAsia="Times New Roman" w:hAnsi="Times New Roman" w:cs="Times New Roman"/>
          <w:b/>
          <w:color w:val="000000"/>
          <w:sz w:val="28"/>
          <w:szCs w:val="24"/>
          <w:shd w:val="clear" w:color="auto" w:fill="FFFFFF"/>
        </w:rPr>
        <w:t>Cerny</w:t>
      </w:r>
      <w:proofErr w:type="spellEnd"/>
    </w:p>
    <w:p w:rsidR="00C64EFD" w:rsidRPr="0099073C" w:rsidRDefault="00C64EFD" w:rsidP="00C64EFD">
      <w:pPr>
        <w:jc w:val="both"/>
        <w:rPr>
          <w:rFonts w:eastAsia="Times New Roman" w:cs="Times New Roman"/>
          <w:color w:val="000000"/>
          <w:shd w:val="clear" w:color="auto" w:fill="FFFFFF"/>
        </w:rPr>
      </w:pPr>
      <w:r w:rsidRPr="0099073C">
        <w:rPr>
          <w:noProof/>
        </w:rPr>
        <w:drawing>
          <wp:anchor distT="0" distB="0" distL="114300" distR="114300" simplePos="0" relativeHeight="251676672" behindDoc="0" locked="0" layoutInCell="1" allowOverlap="1" wp14:anchorId="4705027C" wp14:editId="263D27D7">
            <wp:simplePos x="0" y="0"/>
            <wp:positionH relativeFrom="column">
              <wp:posOffset>-66040</wp:posOffset>
            </wp:positionH>
            <wp:positionV relativeFrom="paragraph">
              <wp:posOffset>160020</wp:posOffset>
            </wp:positionV>
            <wp:extent cx="2256155" cy="1693545"/>
            <wp:effectExtent l="0" t="0" r="0" b="1905"/>
            <wp:wrapSquare wrapText="bothSides"/>
            <wp:docPr id="9" name="Image 9" descr="RÃ©sultat de recherche d'images pour &quot;musee volant salis aÃ©rodrome de cerny la fertÃ© alais 91590 cern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musee volant salis aÃ©rodrome de cerny la fertÃ© alais 91590 cerny&quo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56155"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73C">
        <w:rPr>
          <w:rFonts w:eastAsia="Times New Roman" w:cs="Times New Roman"/>
          <w:color w:val="000000"/>
          <w:shd w:val="clear" w:color="auto" w:fill="FFFFFF"/>
        </w:rPr>
        <w:t xml:space="preserve">Ce musée vous propose de découvrir une véritable fresque vivante de l’aviation avec une cinquantaine d’avions de collection, toujours volants, vous racontant l’aventure des hommes et des machines, avec 5 thématiques : les pionniers et la Grande Guerre, la collection Morane Saulnier, l’aviation sportive et de loisirs, la seconde guerre mondiale et les débuts du voyage aérien. </w:t>
      </w:r>
      <w:r w:rsidRPr="0099073C">
        <w:rPr>
          <w:rStyle w:val="lev"/>
          <w:rFonts w:cs="Times New Roman"/>
          <w:b w:val="0"/>
        </w:rPr>
        <w:t>Du Blériot des dé</w:t>
      </w:r>
      <w:r w:rsidR="007312F5" w:rsidRPr="0099073C">
        <w:rPr>
          <w:rStyle w:val="lev"/>
          <w:rFonts w:cs="Times New Roman"/>
          <w:b w:val="0"/>
        </w:rPr>
        <w:t>buts de l’aviation, Jean Salis</w:t>
      </w:r>
      <w:r w:rsidR="000A0D33" w:rsidRPr="0099073C">
        <w:rPr>
          <w:rStyle w:val="lev"/>
          <w:rFonts w:cs="Times New Roman"/>
          <w:b w:val="0"/>
        </w:rPr>
        <w:t xml:space="preserve"> a</w:t>
      </w:r>
      <w:r w:rsidRPr="0099073C">
        <w:rPr>
          <w:rStyle w:val="lev"/>
          <w:rFonts w:cs="Times New Roman"/>
          <w:b w:val="0"/>
        </w:rPr>
        <w:t xml:space="preserve">, au fil du temps, </w:t>
      </w:r>
      <w:r w:rsidR="000A0D33" w:rsidRPr="0099073C">
        <w:rPr>
          <w:rStyle w:val="lev"/>
          <w:rFonts w:cs="Times New Roman"/>
          <w:b w:val="0"/>
        </w:rPr>
        <w:t>étoffé la collection</w:t>
      </w:r>
      <w:r w:rsidRPr="0099073C">
        <w:rPr>
          <w:rStyle w:val="lev"/>
          <w:rFonts w:cs="Times New Roman"/>
          <w:b w:val="0"/>
        </w:rPr>
        <w:t xml:space="preserve"> des avions qui ont jalonné la carrière de son père Jean-Baptiste</w:t>
      </w:r>
      <w:r w:rsidRPr="0099073C">
        <w:rPr>
          <w:rFonts w:eastAsia="Times New Roman" w:cs="Times New Roman"/>
          <w:b/>
          <w:color w:val="000000"/>
          <w:shd w:val="clear" w:color="auto" w:fill="FFFFFF"/>
        </w:rPr>
        <w:t xml:space="preserve">. </w:t>
      </w:r>
      <w:r w:rsidRPr="0099073C">
        <w:rPr>
          <w:rFonts w:eastAsia="Times New Roman" w:cs="Times New Roman"/>
          <w:color w:val="000000"/>
          <w:shd w:val="clear" w:color="auto" w:fill="FFFFFF"/>
        </w:rPr>
        <w:t>Nous avons choisi de faire une visite guidée</w:t>
      </w:r>
    </w:p>
    <w:p w:rsidR="008075AA" w:rsidRPr="0099073C" w:rsidRDefault="00C64EFD" w:rsidP="008075AA">
      <w:pPr>
        <w:jc w:val="both"/>
        <w:rPr>
          <w:rFonts w:cs="Times New Roman"/>
        </w:rPr>
      </w:pPr>
      <w:r w:rsidRPr="0099073C">
        <w:rPr>
          <w:rFonts w:cs="Times New Roman"/>
        </w:rPr>
        <w:t xml:space="preserve">Sur </w:t>
      </w:r>
      <w:r w:rsidR="000A0D33" w:rsidRPr="0099073C">
        <w:rPr>
          <w:rFonts w:cs="Times New Roman"/>
        </w:rPr>
        <w:t xml:space="preserve">place et, si possible, sur </w:t>
      </w:r>
      <w:r w:rsidRPr="0099073C">
        <w:rPr>
          <w:rFonts w:cs="Times New Roman"/>
        </w:rPr>
        <w:t>réservation</w:t>
      </w:r>
      <w:r w:rsidR="000A0D33" w:rsidRPr="0099073C">
        <w:rPr>
          <w:rFonts w:cs="Times New Roman"/>
        </w:rPr>
        <w:t xml:space="preserve"> (01 64 57 52 89),</w:t>
      </w:r>
      <w:r w:rsidRPr="0099073C">
        <w:rPr>
          <w:rFonts w:cs="Times New Roman"/>
        </w:rPr>
        <w:t xml:space="preserve"> vous pourrez prendre votre envol à bord de l’un des avions d’</w:t>
      </w:r>
      <w:proofErr w:type="spellStart"/>
      <w:r w:rsidRPr="0099073C">
        <w:rPr>
          <w:rFonts w:cs="Times New Roman"/>
        </w:rPr>
        <w:t>Aero</w:t>
      </w:r>
      <w:proofErr w:type="spellEnd"/>
      <w:r w:rsidRPr="0099073C">
        <w:rPr>
          <w:rFonts w:cs="Times New Roman"/>
        </w:rPr>
        <w:t xml:space="preserve"> Vintage </w:t>
      </w:r>
      <w:proofErr w:type="spellStart"/>
      <w:r w:rsidRPr="0099073C">
        <w:rPr>
          <w:rFonts w:cs="Times New Roman"/>
        </w:rPr>
        <w:t>Academy</w:t>
      </w:r>
      <w:proofErr w:type="spellEnd"/>
      <w:r w:rsidRPr="0099073C">
        <w:rPr>
          <w:rFonts w:cs="Times New Roman"/>
        </w:rPr>
        <w:t>. Quatre appareils vintages sont à votre disposition pour découvrir la terre vue du ciel, pour des vols de 15-20 minutes. Seul, en couple ou en famille, une balade au-dessus du Gâtinais vous régalera et</w:t>
      </w:r>
      <w:r w:rsidR="000A0D33" w:rsidRPr="0099073C">
        <w:rPr>
          <w:rFonts w:cs="Times New Roman"/>
        </w:rPr>
        <w:t xml:space="preserve"> pour les plus audacieux, </w:t>
      </w:r>
      <w:proofErr w:type="spellStart"/>
      <w:proofErr w:type="gramStart"/>
      <w:r w:rsidR="000A0D33" w:rsidRPr="0099073C">
        <w:rPr>
          <w:rFonts w:cs="Times New Roman"/>
        </w:rPr>
        <w:t xml:space="preserve">venez </w:t>
      </w:r>
      <w:r w:rsidRPr="0099073C">
        <w:rPr>
          <w:rFonts w:cs="Times New Roman"/>
        </w:rPr>
        <w:t>vous</w:t>
      </w:r>
      <w:proofErr w:type="spellEnd"/>
      <w:proofErr w:type="gramEnd"/>
      <w:r w:rsidRPr="0099073C">
        <w:rPr>
          <w:rFonts w:cs="Times New Roman"/>
        </w:rPr>
        <w:t xml:space="preserve"> mettre la tête à l’envers. (250 € pour une ou deux personnes)</w:t>
      </w:r>
      <w:r w:rsidR="008075AA" w:rsidRPr="0099073C">
        <w:rPr>
          <w:rFonts w:cs="Times New Roman"/>
        </w:rPr>
        <w:t>.</w:t>
      </w:r>
    </w:p>
    <w:p w:rsidR="00C64EFD" w:rsidRDefault="00C64EFD" w:rsidP="008075AA">
      <w:pPr>
        <w:jc w:val="both"/>
        <w:rPr>
          <w:rFonts w:cs="Times New Roman"/>
        </w:rPr>
      </w:pPr>
      <w:r w:rsidRPr="0099073C">
        <w:rPr>
          <w:rFonts w:cs="Times New Roman"/>
        </w:rPr>
        <w:t xml:space="preserve">Prix visite Château du </w:t>
      </w:r>
      <w:proofErr w:type="spellStart"/>
      <w:r w:rsidRPr="0099073C">
        <w:rPr>
          <w:rFonts w:cs="Times New Roman"/>
        </w:rPr>
        <w:t>Saussais</w:t>
      </w:r>
      <w:proofErr w:type="spellEnd"/>
      <w:r w:rsidRPr="0099073C">
        <w:rPr>
          <w:rFonts w:cs="Times New Roman"/>
        </w:rPr>
        <w:t> : </w:t>
      </w:r>
      <w:r w:rsidR="00CE0B82">
        <w:rPr>
          <w:rFonts w:cs="Times New Roman"/>
        </w:rPr>
        <w:t>8</w:t>
      </w:r>
      <w:r w:rsidRPr="0099073C">
        <w:rPr>
          <w:rFonts w:cs="Times New Roman"/>
        </w:rPr>
        <w:t xml:space="preserve"> € et Musée Volant Salis :</w:t>
      </w:r>
      <w:proofErr w:type="gramStart"/>
      <w:r w:rsidRPr="0099073C">
        <w:rPr>
          <w:rFonts w:cs="Times New Roman"/>
        </w:rPr>
        <w:t> </w:t>
      </w:r>
      <w:r w:rsidR="00F50D69" w:rsidRPr="0099073C">
        <w:rPr>
          <w:rFonts w:cs="Times New Roman"/>
        </w:rPr>
        <w:t xml:space="preserve"> </w:t>
      </w:r>
      <w:r w:rsidR="003D2C01">
        <w:rPr>
          <w:rFonts w:cs="Times New Roman"/>
        </w:rPr>
        <w:t>1</w:t>
      </w:r>
      <w:r w:rsidR="00F50D69" w:rsidRPr="0099073C">
        <w:rPr>
          <w:rFonts w:cs="Times New Roman"/>
        </w:rPr>
        <w:t>3</w:t>
      </w:r>
      <w:proofErr w:type="gramEnd"/>
      <w:r w:rsidR="00F50D69" w:rsidRPr="0099073C">
        <w:rPr>
          <w:rFonts w:cs="Times New Roman"/>
        </w:rPr>
        <w:t xml:space="preserve"> €/adultes  - 8</w:t>
      </w:r>
      <w:r w:rsidR="00CE0B82">
        <w:rPr>
          <w:rFonts w:cs="Times New Roman"/>
        </w:rPr>
        <w:t xml:space="preserve"> €</w:t>
      </w:r>
      <w:r w:rsidR="00F50D69" w:rsidRPr="0099073C">
        <w:rPr>
          <w:rFonts w:cs="Times New Roman"/>
        </w:rPr>
        <w:t xml:space="preserve"> /enfants</w:t>
      </w:r>
    </w:p>
    <w:p w:rsidR="003D2C01" w:rsidRDefault="003D2C01" w:rsidP="008075AA">
      <w:pPr>
        <w:jc w:val="both"/>
        <w:rPr>
          <w:rFonts w:cs="Times New Roman"/>
        </w:rPr>
      </w:pPr>
    </w:p>
    <w:p w:rsidR="005C7ADA" w:rsidRDefault="005C7ADA" w:rsidP="008075AA">
      <w:pPr>
        <w:jc w:val="both"/>
        <w:rPr>
          <w:rFonts w:cs="Times New Roman"/>
        </w:rPr>
      </w:pPr>
    </w:p>
    <w:p w:rsidR="005C7ADA" w:rsidRDefault="005C7ADA" w:rsidP="008075AA">
      <w:pPr>
        <w:jc w:val="both"/>
        <w:rPr>
          <w:rFonts w:cs="Times New Roman"/>
        </w:rPr>
      </w:pPr>
    </w:p>
    <w:p w:rsidR="00051C2C" w:rsidRPr="001C6F84" w:rsidRDefault="005C724E" w:rsidP="00051C2C">
      <w:pPr>
        <w:spacing w:line="240" w:lineRule="auto"/>
        <w:contextualSpacing/>
        <w:jc w:val="center"/>
        <w:rPr>
          <w:b/>
          <w:sz w:val="28"/>
          <w:szCs w:val="24"/>
        </w:rPr>
      </w:pPr>
      <w:r>
        <w:rPr>
          <w:b/>
          <w:sz w:val="28"/>
          <w:szCs w:val="24"/>
        </w:rPr>
        <w:lastRenderedPageBreak/>
        <w:t xml:space="preserve">Soirée franco-brésilienne </w:t>
      </w:r>
      <w:r w:rsidR="00051C2C" w:rsidRPr="001C6F84">
        <w:rPr>
          <w:b/>
          <w:sz w:val="28"/>
          <w:szCs w:val="24"/>
        </w:rPr>
        <w:t>sur une péniche</w:t>
      </w:r>
    </w:p>
    <w:p w:rsidR="00051C2C" w:rsidRPr="001C6F84" w:rsidRDefault="00051C2C" w:rsidP="00051C2C">
      <w:pPr>
        <w:spacing w:line="240" w:lineRule="auto"/>
        <w:contextualSpacing/>
        <w:jc w:val="center"/>
        <w:rPr>
          <w:b/>
          <w:sz w:val="24"/>
          <w:szCs w:val="24"/>
        </w:rPr>
      </w:pPr>
      <w:r w:rsidRPr="001C6F84">
        <w:rPr>
          <w:b/>
          <w:sz w:val="24"/>
          <w:szCs w:val="24"/>
        </w:rPr>
        <w:t xml:space="preserve"> </w:t>
      </w:r>
      <w:r w:rsidR="000229E9">
        <w:rPr>
          <w:b/>
          <w:sz w:val="24"/>
          <w:szCs w:val="24"/>
        </w:rPr>
        <w:t xml:space="preserve">Mardi </w:t>
      </w:r>
      <w:r w:rsidR="001C6F84">
        <w:rPr>
          <w:b/>
          <w:sz w:val="24"/>
          <w:szCs w:val="24"/>
        </w:rPr>
        <w:t xml:space="preserve">2 </w:t>
      </w:r>
      <w:r w:rsidRPr="001C6F84">
        <w:rPr>
          <w:b/>
          <w:sz w:val="24"/>
          <w:szCs w:val="24"/>
        </w:rPr>
        <w:t>Juin 2020</w:t>
      </w:r>
    </w:p>
    <w:p w:rsidR="00051C2C" w:rsidRPr="001C6F84" w:rsidRDefault="00051C2C" w:rsidP="00051C2C">
      <w:pPr>
        <w:spacing w:line="240" w:lineRule="auto"/>
        <w:contextualSpacing/>
        <w:jc w:val="center"/>
        <w:rPr>
          <w:sz w:val="20"/>
          <w:szCs w:val="20"/>
        </w:rPr>
      </w:pPr>
      <w:r w:rsidRPr="001C6F84">
        <w:rPr>
          <w:sz w:val="20"/>
          <w:szCs w:val="20"/>
        </w:rPr>
        <w:t xml:space="preserve">Péniche Le </w:t>
      </w:r>
      <w:proofErr w:type="spellStart"/>
      <w:r w:rsidRPr="001C6F84">
        <w:rPr>
          <w:sz w:val="20"/>
          <w:szCs w:val="20"/>
        </w:rPr>
        <w:t>Marcounet</w:t>
      </w:r>
      <w:proofErr w:type="spellEnd"/>
      <w:r w:rsidRPr="001C6F84">
        <w:rPr>
          <w:sz w:val="20"/>
          <w:szCs w:val="20"/>
        </w:rPr>
        <w:t xml:space="preserve"> Quai de l’hôtel de Ville – Port des Célestins 75004</w:t>
      </w:r>
    </w:p>
    <w:p w:rsidR="00051C2C" w:rsidRPr="001C6F84" w:rsidRDefault="00051C2C" w:rsidP="00051C2C">
      <w:pPr>
        <w:spacing w:line="240" w:lineRule="auto"/>
        <w:contextualSpacing/>
        <w:rPr>
          <w:sz w:val="18"/>
          <w:szCs w:val="18"/>
        </w:rPr>
      </w:pPr>
    </w:p>
    <w:p w:rsidR="005C724E" w:rsidRPr="005C724E" w:rsidRDefault="00051C2C" w:rsidP="005C724E">
      <w:pPr>
        <w:spacing w:after="0" w:line="240" w:lineRule="auto"/>
        <w:ind w:right="540"/>
        <w:rPr>
          <w:rFonts w:eastAsia="Times New Roman" w:cs="Arial"/>
          <w:color w:val="202124"/>
          <w:szCs w:val="24"/>
        </w:rPr>
      </w:pPr>
      <w:r w:rsidRPr="001C6F84">
        <w:rPr>
          <w:b/>
          <w:szCs w:val="18"/>
          <w:u w:val="single"/>
        </w:rPr>
        <w:t>Bernard Fines</w:t>
      </w:r>
      <w:r w:rsidRPr="001C6F84">
        <w:rPr>
          <w:szCs w:val="18"/>
        </w:rPr>
        <w:t xml:space="preserve"> </w:t>
      </w:r>
      <w:r w:rsidR="001C6F84">
        <w:rPr>
          <w:rFonts w:ascii="Arial" w:hAnsi="Arial" w:cs="Arial"/>
          <w:b/>
          <w:bCs/>
          <w:sz w:val="18"/>
          <w:szCs w:val="18"/>
        </w:rPr>
        <w:t>(1990) (ILI)</w:t>
      </w:r>
      <w:r w:rsidRPr="001C6F84">
        <w:rPr>
          <w:szCs w:val="18"/>
        </w:rPr>
        <w:t xml:space="preserve">, </w:t>
      </w:r>
      <w:r w:rsidR="005C724E" w:rsidRPr="005C724E">
        <w:rPr>
          <w:rFonts w:eastAsia="Times New Roman" w:cs="Arial"/>
          <w:color w:val="202124"/>
          <w:szCs w:val="24"/>
        </w:rPr>
        <w:t>guitariste et auteur compositeur, vous invite à partager une soirée franco-brésilienne avec ses musiciens.</w:t>
      </w:r>
    </w:p>
    <w:p w:rsidR="005C724E" w:rsidRPr="005C724E" w:rsidRDefault="000626AC" w:rsidP="005C724E">
      <w:pPr>
        <w:spacing w:before="100" w:beforeAutospacing="1" w:after="100" w:afterAutospacing="1" w:line="240" w:lineRule="auto"/>
        <w:ind w:right="540"/>
        <w:jc w:val="both"/>
        <w:rPr>
          <w:rFonts w:eastAsia="Times New Roman" w:cs="Arial"/>
          <w:color w:val="202124"/>
          <w:szCs w:val="24"/>
        </w:rPr>
      </w:pPr>
      <w:r>
        <w:rPr>
          <w:i/>
          <w:noProof/>
        </w:rPr>
        <w:drawing>
          <wp:anchor distT="0" distB="0" distL="114300" distR="114300" simplePos="0" relativeHeight="251683840" behindDoc="0" locked="0" layoutInCell="1" allowOverlap="1" wp14:anchorId="5C16F49D" wp14:editId="77B312CF">
            <wp:simplePos x="0" y="0"/>
            <wp:positionH relativeFrom="column">
              <wp:posOffset>2557780</wp:posOffset>
            </wp:positionH>
            <wp:positionV relativeFrom="paragraph">
              <wp:posOffset>621030</wp:posOffset>
            </wp:positionV>
            <wp:extent cx="2870200" cy="1912620"/>
            <wp:effectExtent l="0" t="0" r="6350" b="0"/>
            <wp:wrapSquare wrapText="bothSides"/>
            <wp:docPr id="17" name="Image 17" descr="C:\Users\marie-christine.b\Downloads\_DSF3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christine.b\Downloads\_DSF329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70200"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24E" w:rsidRPr="005C724E">
        <w:rPr>
          <w:rFonts w:eastAsia="Times New Roman" w:cs="Arial"/>
          <w:color w:val="202124"/>
          <w:szCs w:val="24"/>
        </w:rPr>
        <w:t>Bernard vivait depuis 22 ans au Brésil, où il a lancé deux albums, « Sous le Ciel de Paris » en 2008 et « </w:t>
      </w:r>
      <w:proofErr w:type="spellStart"/>
      <w:r w:rsidR="005C724E" w:rsidRPr="005C724E">
        <w:rPr>
          <w:rFonts w:eastAsia="Times New Roman" w:cs="Arial"/>
          <w:color w:val="202124"/>
          <w:szCs w:val="24"/>
        </w:rPr>
        <w:t>Muito</w:t>
      </w:r>
      <w:proofErr w:type="spellEnd"/>
      <w:r w:rsidR="005C724E" w:rsidRPr="005C724E">
        <w:rPr>
          <w:rFonts w:eastAsia="Times New Roman" w:cs="Arial"/>
          <w:color w:val="202124"/>
          <w:szCs w:val="24"/>
        </w:rPr>
        <w:t xml:space="preserve"> Merci » en 2014. Il interrompt alors sa carrière d’ingénieur pour devenir musicien/producteur professionnel, entre Rio de Janeiro et São Paulo, aux côtés du Julio </w:t>
      </w:r>
      <w:proofErr w:type="spellStart"/>
      <w:r w:rsidR="005C724E" w:rsidRPr="005C724E">
        <w:rPr>
          <w:rFonts w:eastAsia="Times New Roman" w:cs="Arial"/>
          <w:color w:val="202124"/>
          <w:szCs w:val="24"/>
        </w:rPr>
        <w:t>Bittencourt</w:t>
      </w:r>
      <w:proofErr w:type="spellEnd"/>
      <w:r w:rsidR="005C724E" w:rsidRPr="005C724E">
        <w:rPr>
          <w:rFonts w:eastAsia="Times New Roman" w:cs="Arial"/>
          <w:color w:val="202124"/>
          <w:szCs w:val="24"/>
        </w:rPr>
        <w:t xml:space="preserve"> Jazz trio, avec qui il sillonnera le Brésil du sud au nord, mais aussi comme programmateur du club de jazz « Jazz Village » à </w:t>
      </w:r>
      <w:proofErr w:type="spellStart"/>
      <w:r w:rsidR="005C724E" w:rsidRPr="005C724E">
        <w:rPr>
          <w:rFonts w:eastAsia="Times New Roman" w:cs="Arial"/>
          <w:color w:val="202124"/>
          <w:szCs w:val="24"/>
        </w:rPr>
        <w:t>Penedo</w:t>
      </w:r>
      <w:proofErr w:type="spellEnd"/>
      <w:r w:rsidR="005C724E" w:rsidRPr="005C724E">
        <w:rPr>
          <w:rFonts w:eastAsia="Times New Roman" w:cs="Arial"/>
          <w:color w:val="202124"/>
          <w:szCs w:val="24"/>
        </w:rPr>
        <w:t xml:space="preserve"> (Rio de Janeiro).</w:t>
      </w:r>
    </w:p>
    <w:p w:rsidR="005C724E" w:rsidRPr="005C724E" w:rsidRDefault="005C724E" w:rsidP="005C724E">
      <w:pPr>
        <w:spacing w:before="100" w:beforeAutospacing="1" w:after="100" w:afterAutospacing="1" w:line="240" w:lineRule="auto"/>
        <w:ind w:right="540"/>
        <w:jc w:val="both"/>
        <w:rPr>
          <w:rFonts w:eastAsia="Times New Roman" w:cs="Arial"/>
          <w:color w:val="202124"/>
          <w:szCs w:val="24"/>
        </w:rPr>
      </w:pPr>
      <w:r w:rsidRPr="005C724E">
        <w:rPr>
          <w:rFonts w:eastAsia="Times New Roman" w:cs="Arial"/>
          <w:color w:val="202124"/>
          <w:szCs w:val="24"/>
        </w:rPr>
        <w:t>De retour en France, il poursuit son activité musicale et vient de sortir le CD « Samba de Gringo », (INOUIE Distribution), tout en exerçant sa profession d’ingénieur acousticien, (Bernard est titulaire d’un DEA d’Acoustique à l’Université du Mans), comme ingénieur responsable de la performance audio des véhicules PSA.</w:t>
      </w:r>
    </w:p>
    <w:p w:rsidR="00051C2C" w:rsidRPr="001C6F84" w:rsidRDefault="00051C2C" w:rsidP="005C724E">
      <w:pPr>
        <w:spacing w:line="240" w:lineRule="auto"/>
        <w:contextualSpacing/>
        <w:jc w:val="both"/>
        <w:rPr>
          <w:szCs w:val="18"/>
        </w:rPr>
      </w:pPr>
    </w:p>
    <w:p w:rsidR="00051C2C" w:rsidRPr="001C6F84" w:rsidRDefault="00051C2C" w:rsidP="00051C2C">
      <w:pPr>
        <w:spacing w:line="240" w:lineRule="auto"/>
        <w:contextualSpacing/>
        <w:jc w:val="both"/>
        <w:rPr>
          <w:i/>
          <w:szCs w:val="18"/>
        </w:rPr>
      </w:pPr>
      <w:r w:rsidRPr="001C6F84">
        <w:rPr>
          <w:i/>
          <w:szCs w:val="18"/>
        </w:rPr>
        <w:t>Entrée : 15 €, une conso obligatoire</w:t>
      </w:r>
    </w:p>
    <w:p w:rsidR="003D2C01" w:rsidRDefault="003D2C01">
      <w:pPr>
        <w:rPr>
          <w:rFonts w:cs="Times New Roman"/>
        </w:rPr>
      </w:pPr>
      <w:r>
        <w:rPr>
          <w:rFonts w:cs="Times New Roman"/>
        </w:rPr>
        <w:br w:type="page"/>
      </w:r>
    </w:p>
    <w:p w:rsidR="00051C2C" w:rsidRPr="001C6F84" w:rsidRDefault="00051C2C" w:rsidP="008075AA">
      <w:pPr>
        <w:jc w:val="both"/>
        <w:rPr>
          <w:rFonts w:cs="Times New Roman"/>
        </w:rPr>
      </w:pPr>
    </w:p>
    <w:p w:rsidR="00C64EFD" w:rsidRPr="00C268D7" w:rsidRDefault="00C64EFD" w:rsidP="001C6F84">
      <w:pPr>
        <w:rPr>
          <w:b/>
          <w:vanish/>
          <w:sz w:val="24"/>
        </w:rPr>
      </w:pPr>
    </w:p>
    <w:p w:rsidR="00C64EFD" w:rsidRPr="00C268D7" w:rsidRDefault="00C64EFD" w:rsidP="00C64EFD">
      <w:pPr>
        <w:pStyle w:val="z-Basduformulaire"/>
        <w:pBdr>
          <w:top w:val="none" w:sz="0" w:space="0" w:color="auto"/>
        </w:pBdr>
        <w:rPr>
          <w:b/>
          <w:vanish w:val="0"/>
          <w:sz w:val="24"/>
        </w:rPr>
      </w:pPr>
    </w:p>
    <w:p w:rsidR="002E714B" w:rsidRDefault="002E714B" w:rsidP="00032EB2">
      <w:pPr>
        <w:spacing w:line="240" w:lineRule="auto"/>
        <w:jc w:val="both"/>
        <w:rPr>
          <w:rFonts w:ascii="Calibri,Italic" w:hAnsi="Calibri,Italic" w:cs="Calibri,Italic"/>
          <w:i/>
          <w:iCs/>
          <w:sz w:val="18"/>
          <w:szCs w:val="18"/>
        </w:rPr>
      </w:pPr>
      <w:r>
        <w:rPr>
          <w:rFonts w:ascii="Calibri,Italic" w:hAnsi="Calibri,Italic" w:cs="Calibri,Italic"/>
          <w:i/>
          <w:iCs/>
          <w:sz w:val="18"/>
          <w:szCs w:val="18"/>
        </w:rPr>
        <w:t xml:space="preserve">Merci de faire parvenir à </w:t>
      </w:r>
      <w:r w:rsidR="005521E9">
        <w:rPr>
          <w:rFonts w:ascii="Calibri,Italic" w:hAnsi="Calibri,Italic" w:cs="Calibri,Italic"/>
          <w:i/>
          <w:iCs/>
          <w:sz w:val="18"/>
          <w:szCs w:val="18"/>
        </w:rPr>
        <w:t>Marie-Christine Bidault</w:t>
      </w:r>
      <w:r>
        <w:rPr>
          <w:rFonts w:ascii="Calibri,Italic" w:hAnsi="Calibri,Italic" w:cs="Calibri,Italic"/>
          <w:i/>
          <w:iCs/>
          <w:sz w:val="18"/>
          <w:szCs w:val="18"/>
        </w:rPr>
        <w:t xml:space="preserve">, le bulletin d’inscription ci-dessous </w:t>
      </w:r>
      <w:r w:rsidR="007B703B" w:rsidRPr="007B703B">
        <w:rPr>
          <w:rFonts w:ascii="Calibri,Italic" w:hAnsi="Calibri,Italic" w:cs="Calibri,Italic"/>
          <w:i/>
          <w:iCs/>
          <w:sz w:val="18"/>
          <w:szCs w:val="18"/>
          <w:u w:val="single"/>
        </w:rPr>
        <w:t>le plus rapidement possible</w:t>
      </w:r>
      <w:r w:rsidR="007B703B">
        <w:rPr>
          <w:rFonts w:ascii="Calibri,Italic" w:hAnsi="Calibri,Italic" w:cs="Calibri,Italic"/>
          <w:i/>
          <w:iCs/>
          <w:sz w:val="18"/>
          <w:szCs w:val="18"/>
        </w:rPr>
        <w:t xml:space="preserve">, notamment pour </w:t>
      </w:r>
      <w:r w:rsidR="007B703B" w:rsidRPr="001C6F84">
        <w:rPr>
          <w:rFonts w:ascii="Calibri,Italic" w:hAnsi="Calibri,Italic" w:cs="Calibri,Italic"/>
          <w:b/>
          <w:i/>
          <w:iCs/>
          <w:sz w:val="18"/>
          <w:szCs w:val="18"/>
        </w:rPr>
        <w:t>la visite de l’Hôtel de Ville</w:t>
      </w:r>
      <w:r w:rsidR="007B703B">
        <w:rPr>
          <w:rFonts w:ascii="Calibri,Italic" w:hAnsi="Calibri,Italic" w:cs="Calibri,Italic"/>
          <w:i/>
          <w:iCs/>
          <w:sz w:val="18"/>
          <w:szCs w:val="18"/>
        </w:rPr>
        <w:t xml:space="preserve"> </w:t>
      </w:r>
      <w:r w:rsidR="00032EB2">
        <w:rPr>
          <w:sz w:val="20"/>
          <w:szCs w:val="20"/>
        </w:rPr>
        <w:t>(</w:t>
      </w:r>
      <w:r w:rsidR="00032EB2">
        <w:rPr>
          <w:rFonts w:ascii="Calibri" w:hAnsi="Calibri" w:cs="Calibri"/>
          <w:sz w:val="20"/>
          <w:szCs w:val="20"/>
        </w:rPr>
        <w:t>marie-christine.bidault@icam.fr)</w:t>
      </w:r>
      <w:r w:rsidR="007B703B">
        <w:rPr>
          <w:rFonts w:ascii="Calibri,Italic" w:hAnsi="Calibri,Italic" w:cs="Calibri,Italic"/>
          <w:i/>
          <w:iCs/>
          <w:sz w:val="18"/>
          <w:szCs w:val="18"/>
        </w:rPr>
        <w:t>car nous devons fou</w:t>
      </w:r>
      <w:r w:rsidR="00032EB2">
        <w:rPr>
          <w:rFonts w:ascii="Calibri,Italic" w:hAnsi="Calibri,Italic" w:cs="Calibri,Italic"/>
          <w:i/>
          <w:iCs/>
          <w:sz w:val="18"/>
          <w:szCs w:val="18"/>
        </w:rPr>
        <w:t>r</w:t>
      </w:r>
      <w:r w:rsidR="00007714">
        <w:rPr>
          <w:rFonts w:ascii="Calibri,Italic" w:hAnsi="Calibri,Italic" w:cs="Calibri,Italic"/>
          <w:i/>
          <w:iCs/>
          <w:sz w:val="18"/>
          <w:szCs w:val="18"/>
        </w:rPr>
        <w:t>nir la liste des inscrits d’ici le 18 Octobre</w:t>
      </w:r>
      <w:r>
        <w:rPr>
          <w:rFonts w:ascii="Calibri,Italic" w:hAnsi="Calibri,Italic" w:cs="Calibri,Italic"/>
          <w:i/>
          <w:iCs/>
          <w:sz w:val="18"/>
          <w:szCs w:val="18"/>
        </w:rPr>
        <w:t>.</w:t>
      </w:r>
    </w:p>
    <w:p w:rsidR="002E714B" w:rsidRDefault="002E714B" w:rsidP="00032EB2">
      <w:pPr>
        <w:autoSpaceDE w:val="0"/>
        <w:autoSpaceDN w:val="0"/>
        <w:adjustRightInd w:val="0"/>
        <w:spacing w:after="0" w:line="240" w:lineRule="auto"/>
        <w:jc w:val="both"/>
        <w:rPr>
          <w:rFonts w:ascii="Calibri,Italic" w:hAnsi="Calibri,Italic" w:cs="Calibri,Italic"/>
          <w:i/>
          <w:iCs/>
          <w:sz w:val="18"/>
          <w:szCs w:val="18"/>
        </w:rPr>
      </w:pPr>
      <w:r>
        <w:rPr>
          <w:rFonts w:ascii="Calibri,Italic" w:hAnsi="Calibri,Italic" w:cs="Calibri,Italic"/>
          <w:i/>
          <w:iCs/>
          <w:sz w:val="18"/>
          <w:szCs w:val="18"/>
        </w:rPr>
        <w:t xml:space="preserve">Si vous êtes intéressé par une activité du dernier trimestre 2019, merci de joindre à votre inscription un chèque </w:t>
      </w:r>
      <w:r w:rsidRPr="00381669">
        <w:rPr>
          <w:rFonts w:ascii="Calibri,Italic" w:hAnsi="Calibri,Italic" w:cs="Calibri,Italic"/>
          <w:b/>
          <w:i/>
          <w:iCs/>
          <w:sz w:val="18"/>
          <w:szCs w:val="18"/>
        </w:rPr>
        <w:t>(par activité)</w:t>
      </w:r>
      <w:r>
        <w:rPr>
          <w:rFonts w:ascii="Calibri,Italic" w:hAnsi="Calibri,Italic" w:cs="Calibri,Italic"/>
          <w:i/>
          <w:iCs/>
          <w:sz w:val="18"/>
          <w:szCs w:val="18"/>
        </w:rPr>
        <w:t xml:space="preserve"> à </w:t>
      </w:r>
      <w:r w:rsidRPr="005C7ADA">
        <w:rPr>
          <w:rFonts w:ascii="Calibri,Italic" w:hAnsi="Calibri,Italic" w:cs="Calibri,Italic"/>
          <w:b/>
          <w:i/>
          <w:iCs/>
          <w:sz w:val="18"/>
          <w:szCs w:val="18"/>
          <w:u w:val="single"/>
        </w:rPr>
        <w:t xml:space="preserve">l’ordre de </w:t>
      </w:r>
      <w:r w:rsidRPr="002457D0">
        <w:rPr>
          <w:rFonts w:ascii="Calibri,Italic" w:hAnsi="Calibri,Italic" w:cs="Calibri,Italic"/>
          <w:b/>
          <w:i/>
          <w:iCs/>
          <w:sz w:val="24"/>
          <w:szCs w:val="24"/>
          <w:u w:val="single"/>
        </w:rPr>
        <w:t xml:space="preserve">l’Association des Ingénieurs </w:t>
      </w:r>
      <w:proofErr w:type="spellStart"/>
      <w:r w:rsidRPr="002457D0">
        <w:rPr>
          <w:rFonts w:ascii="Calibri,Italic" w:hAnsi="Calibri,Italic" w:cs="Calibri,Italic"/>
          <w:b/>
          <w:i/>
          <w:iCs/>
          <w:sz w:val="24"/>
          <w:szCs w:val="24"/>
          <w:u w:val="single"/>
        </w:rPr>
        <w:t>Icam</w:t>
      </w:r>
      <w:proofErr w:type="spellEnd"/>
      <w:r>
        <w:rPr>
          <w:rFonts w:ascii="Calibri,Italic" w:hAnsi="Calibri,Italic" w:cs="Calibri,Italic"/>
          <w:i/>
          <w:iCs/>
          <w:sz w:val="18"/>
          <w:szCs w:val="18"/>
        </w:rPr>
        <w:t xml:space="preserve"> ainsi que la réservation pour le concert de la Philharmonie.</w:t>
      </w:r>
    </w:p>
    <w:p w:rsidR="002E714B" w:rsidRDefault="002E714B" w:rsidP="002E714B">
      <w:pPr>
        <w:autoSpaceDE w:val="0"/>
        <w:autoSpaceDN w:val="0"/>
        <w:adjustRightInd w:val="0"/>
        <w:spacing w:after="0" w:line="240" w:lineRule="auto"/>
        <w:rPr>
          <w:rFonts w:ascii="Calibri,BoldItalic" w:hAnsi="Calibri,BoldItalic" w:cs="Calibri,BoldItalic"/>
          <w:b/>
          <w:bCs/>
          <w:i/>
          <w:iCs/>
          <w:sz w:val="18"/>
          <w:szCs w:val="18"/>
        </w:rPr>
      </w:pPr>
      <w:r>
        <w:rPr>
          <w:rFonts w:ascii="Calibri,Italic" w:hAnsi="Calibri,Italic" w:cs="Calibri,Italic"/>
          <w:i/>
          <w:iCs/>
          <w:sz w:val="18"/>
          <w:szCs w:val="18"/>
        </w:rPr>
        <w:t>Si l’une ou l’autre des activités du 1</w:t>
      </w:r>
      <w:r>
        <w:rPr>
          <w:rFonts w:ascii="Calibri,Italic" w:hAnsi="Calibri,Italic" w:cs="Calibri,Italic"/>
          <w:i/>
          <w:iCs/>
          <w:sz w:val="12"/>
          <w:szCs w:val="12"/>
        </w:rPr>
        <w:t xml:space="preserve">er </w:t>
      </w:r>
      <w:r>
        <w:rPr>
          <w:rFonts w:ascii="Calibri,Italic" w:hAnsi="Calibri,Italic" w:cs="Calibri,Italic"/>
          <w:i/>
          <w:iCs/>
          <w:sz w:val="18"/>
          <w:szCs w:val="18"/>
        </w:rPr>
        <w:t>semestre 2020 retient votre attention merci</w:t>
      </w:r>
      <w:r w:rsidR="005521E9">
        <w:rPr>
          <w:rFonts w:ascii="Calibri,Italic" w:hAnsi="Calibri,Italic" w:cs="Calibri,Italic"/>
          <w:i/>
          <w:iCs/>
          <w:sz w:val="18"/>
          <w:szCs w:val="18"/>
        </w:rPr>
        <w:t xml:space="preserve"> de vous préinscrire. En effet,</w:t>
      </w:r>
      <w:r>
        <w:rPr>
          <w:rFonts w:ascii="Calibri,Italic" w:hAnsi="Calibri,Italic" w:cs="Calibri,Italic"/>
          <w:i/>
          <w:iCs/>
          <w:sz w:val="18"/>
          <w:szCs w:val="18"/>
        </w:rPr>
        <w:t xml:space="preserve"> nous ne fournirons d’informations complémentaires qu’à ceux qui se sont préinscrits. </w:t>
      </w:r>
    </w:p>
    <w:p w:rsidR="002E714B" w:rsidRDefault="002E714B" w:rsidP="002E714B">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Vous trouverez également ce programme sur nos sites (ecam-alumni.fr ou icam-alumni.fr)</w:t>
      </w:r>
    </w:p>
    <w:p w:rsidR="002E714B" w:rsidRDefault="002E714B" w:rsidP="002E714B">
      <w:pPr>
        <w:autoSpaceDE w:val="0"/>
        <w:autoSpaceDN w:val="0"/>
        <w:adjustRightInd w:val="0"/>
        <w:spacing w:after="0" w:line="240" w:lineRule="auto"/>
        <w:rPr>
          <w:rFonts w:ascii="Calibri" w:hAnsi="Calibri" w:cs="Calibri"/>
          <w:sz w:val="18"/>
          <w:szCs w:val="18"/>
        </w:rPr>
      </w:pPr>
    </w:p>
    <w:p w:rsidR="002E714B" w:rsidRDefault="005521E9" w:rsidP="002E714B">
      <w:pPr>
        <w:spacing w:line="240" w:lineRule="auto"/>
        <w:jc w:val="center"/>
        <w:rPr>
          <w:sz w:val="20"/>
          <w:szCs w:val="20"/>
        </w:rPr>
      </w:pPr>
      <w:r>
        <w:rPr>
          <w:b/>
          <w:sz w:val="20"/>
          <w:szCs w:val="20"/>
        </w:rPr>
        <w:t xml:space="preserve">Bulletin d’inscription </w:t>
      </w:r>
      <w:r w:rsidR="002E714B">
        <w:rPr>
          <w:sz w:val="20"/>
          <w:szCs w:val="20"/>
        </w:rPr>
        <w:t>à</w:t>
      </w:r>
      <w:r w:rsidR="0099073C">
        <w:rPr>
          <w:sz w:val="20"/>
          <w:szCs w:val="20"/>
        </w:rPr>
        <w:t xml:space="preserve"> RETOURNER PAR RETOUR</w:t>
      </w:r>
      <w:r w:rsidR="002E714B">
        <w:rPr>
          <w:sz w:val="20"/>
          <w:szCs w:val="20"/>
        </w:rPr>
        <w:t> :</w:t>
      </w:r>
    </w:p>
    <w:p w:rsidR="002E714B" w:rsidRDefault="002E714B" w:rsidP="002E714B">
      <w:pPr>
        <w:spacing w:line="240" w:lineRule="auto"/>
        <w:jc w:val="center"/>
        <w:rPr>
          <w:rFonts w:ascii="Calibri" w:hAnsi="Calibri" w:cs="Calibri"/>
          <w:sz w:val="20"/>
          <w:szCs w:val="20"/>
        </w:rPr>
      </w:pPr>
      <w:r>
        <w:rPr>
          <w:sz w:val="20"/>
          <w:szCs w:val="20"/>
        </w:rPr>
        <w:t>Chez Marie-Christine BIDAULT 10 chemin Saint Jean de Beauregard, 91460 MARCOUSSIS   (</w:t>
      </w:r>
      <w:r>
        <w:rPr>
          <w:rFonts w:ascii="Calibri" w:hAnsi="Calibri" w:cs="Calibri"/>
          <w:sz w:val="20"/>
          <w:szCs w:val="20"/>
        </w:rPr>
        <w:t>marie-christine.bidault@icam.fr)</w:t>
      </w:r>
    </w:p>
    <w:p w:rsidR="002E714B" w:rsidRDefault="002E714B" w:rsidP="002E714B">
      <w:pPr>
        <w:spacing w:line="240" w:lineRule="auto"/>
        <w:rPr>
          <w:sz w:val="10"/>
          <w:szCs w:val="20"/>
        </w:rPr>
      </w:pPr>
    </w:p>
    <w:p w:rsidR="002E714B" w:rsidRDefault="002E714B" w:rsidP="002E714B">
      <w:pPr>
        <w:spacing w:line="360" w:lineRule="auto"/>
        <w:rPr>
          <w:sz w:val="20"/>
          <w:szCs w:val="20"/>
        </w:rPr>
      </w:pPr>
      <w:r>
        <w:rPr>
          <w:sz w:val="20"/>
          <w:szCs w:val="20"/>
        </w:rPr>
        <w:t>Nom : ……….............................. Prénom : ……………..……….. Ecole : …………. Promo : ……….</w:t>
      </w:r>
    </w:p>
    <w:p w:rsidR="002E714B" w:rsidRDefault="002E714B" w:rsidP="002E714B">
      <w:pPr>
        <w:spacing w:line="360" w:lineRule="auto"/>
        <w:rPr>
          <w:sz w:val="20"/>
          <w:szCs w:val="20"/>
        </w:rPr>
      </w:pPr>
      <w:r>
        <w:rPr>
          <w:sz w:val="20"/>
          <w:szCs w:val="20"/>
        </w:rPr>
        <w:t>Adresse : …………………………………………………………………………………………………………………………</w:t>
      </w:r>
    </w:p>
    <w:p w:rsidR="002E714B" w:rsidRDefault="002E714B" w:rsidP="002E714B">
      <w:pPr>
        <w:spacing w:line="360" w:lineRule="auto"/>
        <w:rPr>
          <w:sz w:val="20"/>
          <w:szCs w:val="20"/>
        </w:rPr>
      </w:pPr>
      <w:r>
        <w:rPr>
          <w:sz w:val="20"/>
          <w:szCs w:val="20"/>
        </w:rPr>
        <w:t xml:space="preserve">Mail : </w:t>
      </w:r>
      <w:proofErr w:type="gramStart"/>
      <w:r>
        <w:rPr>
          <w:sz w:val="20"/>
          <w:szCs w:val="20"/>
        </w:rPr>
        <w:t>………………………….………………………………………..</w:t>
      </w:r>
      <w:proofErr w:type="gramEnd"/>
      <w:r>
        <w:rPr>
          <w:sz w:val="20"/>
          <w:szCs w:val="20"/>
        </w:rPr>
        <w:t>@........................................................</w:t>
      </w:r>
    </w:p>
    <w:p w:rsidR="002E714B" w:rsidRDefault="002E714B" w:rsidP="002E714B">
      <w:pPr>
        <w:spacing w:line="240" w:lineRule="auto"/>
        <w:rPr>
          <w:sz w:val="14"/>
          <w:szCs w:val="20"/>
        </w:rPr>
      </w:pP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6"/>
        <w:gridCol w:w="1851"/>
        <w:gridCol w:w="705"/>
        <w:gridCol w:w="578"/>
        <w:gridCol w:w="654"/>
      </w:tblGrid>
      <w:tr w:rsidR="002E714B" w:rsidTr="006641DA">
        <w:trPr>
          <w:trHeight w:val="232"/>
        </w:trPr>
        <w:tc>
          <w:tcPr>
            <w:tcW w:w="3526" w:type="dxa"/>
            <w:tcBorders>
              <w:top w:val="dotted" w:sz="4" w:space="0" w:color="auto"/>
              <w:left w:val="dotted" w:sz="4" w:space="0" w:color="auto"/>
              <w:bottom w:val="dotted" w:sz="4" w:space="0" w:color="auto"/>
              <w:right w:val="nil"/>
            </w:tcBorders>
          </w:tcPr>
          <w:p w:rsidR="002E714B" w:rsidRDefault="002E714B" w:rsidP="00017FA3">
            <w:pPr>
              <w:spacing w:after="0" w:line="240" w:lineRule="auto"/>
              <w:contextualSpacing/>
              <w:rPr>
                <w:rFonts w:ascii="Calibri" w:eastAsia="Calibri" w:hAnsi="Calibri" w:cs="Times New Roman"/>
                <w:sz w:val="18"/>
                <w:szCs w:val="18"/>
              </w:rPr>
            </w:pPr>
          </w:p>
        </w:tc>
        <w:tc>
          <w:tcPr>
            <w:tcW w:w="1851" w:type="dxa"/>
            <w:tcBorders>
              <w:top w:val="dotted" w:sz="4" w:space="0" w:color="auto"/>
              <w:left w:val="nil"/>
              <w:bottom w:val="dotted" w:sz="4" w:space="0" w:color="auto"/>
              <w:right w:val="dotted" w:sz="2" w:space="0" w:color="auto"/>
            </w:tcBorders>
            <w:hideMark/>
          </w:tcPr>
          <w:p w:rsidR="002E714B" w:rsidRDefault="002E714B" w:rsidP="00017FA3">
            <w:pPr>
              <w:spacing w:after="0" w:line="240" w:lineRule="auto"/>
              <w:contextualSpacing/>
              <w:rPr>
                <w:rFonts w:ascii="Calibri" w:eastAsia="Calibri" w:hAnsi="Calibri" w:cs="Times New Roman"/>
                <w:sz w:val="18"/>
                <w:szCs w:val="18"/>
              </w:rPr>
            </w:pPr>
            <w:r>
              <w:rPr>
                <w:sz w:val="18"/>
                <w:szCs w:val="18"/>
              </w:rPr>
              <w:t>Date</w:t>
            </w:r>
          </w:p>
        </w:tc>
        <w:tc>
          <w:tcPr>
            <w:tcW w:w="705" w:type="dxa"/>
            <w:tcBorders>
              <w:top w:val="dotted" w:sz="4" w:space="0" w:color="auto"/>
              <w:left w:val="dotted" w:sz="2" w:space="0" w:color="auto"/>
              <w:bottom w:val="dotted" w:sz="2" w:space="0" w:color="auto"/>
              <w:right w:val="dotted" w:sz="4" w:space="0" w:color="auto"/>
            </w:tcBorders>
            <w:hideMark/>
          </w:tcPr>
          <w:p w:rsidR="002E714B" w:rsidRDefault="002E714B" w:rsidP="00017FA3">
            <w:pPr>
              <w:spacing w:after="0" w:line="240" w:lineRule="auto"/>
              <w:contextualSpacing/>
              <w:rPr>
                <w:rFonts w:ascii="Calibri" w:eastAsia="Calibri" w:hAnsi="Calibri" w:cs="Times New Roman"/>
                <w:sz w:val="18"/>
                <w:szCs w:val="18"/>
              </w:rPr>
            </w:pPr>
            <w:r>
              <w:rPr>
                <w:sz w:val="18"/>
                <w:szCs w:val="18"/>
              </w:rPr>
              <w:t>Prix</w:t>
            </w:r>
          </w:p>
        </w:tc>
        <w:tc>
          <w:tcPr>
            <w:tcW w:w="578" w:type="dxa"/>
            <w:tcBorders>
              <w:top w:val="dotted" w:sz="2" w:space="0" w:color="auto"/>
              <w:left w:val="dotted" w:sz="4" w:space="0" w:color="auto"/>
              <w:bottom w:val="dotted" w:sz="2" w:space="0" w:color="auto"/>
              <w:right w:val="dotted" w:sz="2" w:space="0" w:color="auto"/>
            </w:tcBorders>
            <w:hideMark/>
          </w:tcPr>
          <w:p w:rsidR="002E714B" w:rsidRDefault="002E714B" w:rsidP="00017FA3">
            <w:pPr>
              <w:spacing w:after="0" w:line="240" w:lineRule="auto"/>
              <w:contextualSpacing/>
              <w:rPr>
                <w:rFonts w:ascii="Calibri" w:eastAsia="Calibri" w:hAnsi="Calibri" w:cs="Times New Roman"/>
                <w:sz w:val="18"/>
                <w:szCs w:val="18"/>
              </w:rPr>
            </w:pPr>
            <w:r>
              <w:rPr>
                <w:sz w:val="18"/>
                <w:szCs w:val="18"/>
              </w:rPr>
              <w:t>Nb</w:t>
            </w:r>
          </w:p>
        </w:tc>
        <w:tc>
          <w:tcPr>
            <w:tcW w:w="654" w:type="dxa"/>
            <w:tcBorders>
              <w:top w:val="dotted" w:sz="2" w:space="0" w:color="auto"/>
              <w:left w:val="dotted" w:sz="2" w:space="0" w:color="auto"/>
              <w:bottom w:val="dotted" w:sz="2" w:space="0" w:color="auto"/>
              <w:right w:val="dotted" w:sz="2" w:space="0" w:color="auto"/>
            </w:tcBorders>
            <w:hideMark/>
          </w:tcPr>
          <w:p w:rsidR="002E714B" w:rsidRDefault="002E714B" w:rsidP="00017FA3">
            <w:pPr>
              <w:spacing w:after="0" w:line="240" w:lineRule="auto"/>
              <w:contextualSpacing/>
              <w:rPr>
                <w:rFonts w:ascii="Calibri" w:eastAsia="Calibri" w:hAnsi="Calibri" w:cs="Times New Roman"/>
                <w:sz w:val="18"/>
                <w:szCs w:val="18"/>
              </w:rPr>
            </w:pPr>
            <w:r>
              <w:rPr>
                <w:sz w:val="18"/>
                <w:szCs w:val="18"/>
              </w:rPr>
              <w:t>Total</w:t>
            </w:r>
          </w:p>
        </w:tc>
      </w:tr>
      <w:tr w:rsidR="002E714B" w:rsidTr="006641DA">
        <w:trPr>
          <w:trHeight w:val="232"/>
        </w:trPr>
        <w:tc>
          <w:tcPr>
            <w:tcW w:w="3526" w:type="dxa"/>
            <w:tcBorders>
              <w:top w:val="dotted" w:sz="4" w:space="0" w:color="auto"/>
              <w:left w:val="dotted" w:sz="4" w:space="0" w:color="auto"/>
              <w:bottom w:val="dotted" w:sz="4" w:space="0" w:color="auto"/>
              <w:right w:val="nil"/>
            </w:tcBorders>
            <w:hideMark/>
          </w:tcPr>
          <w:p w:rsidR="002E714B" w:rsidRDefault="002E714B" w:rsidP="00017FA3">
            <w:pPr>
              <w:spacing w:after="0" w:line="240" w:lineRule="auto"/>
              <w:contextualSpacing/>
              <w:rPr>
                <w:rFonts w:ascii="Calibri" w:eastAsia="Calibri" w:hAnsi="Calibri" w:cs="Times New Roman"/>
                <w:b/>
                <w:i/>
                <w:sz w:val="18"/>
                <w:szCs w:val="18"/>
              </w:rPr>
            </w:pPr>
            <w:r>
              <w:rPr>
                <w:b/>
                <w:i/>
                <w:sz w:val="20"/>
                <w:szCs w:val="18"/>
              </w:rPr>
              <w:t>Inscriptions fermes</w:t>
            </w:r>
          </w:p>
        </w:tc>
        <w:tc>
          <w:tcPr>
            <w:tcW w:w="1851" w:type="dxa"/>
            <w:tcBorders>
              <w:top w:val="dotted" w:sz="4" w:space="0" w:color="auto"/>
              <w:left w:val="nil"/>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i/>
                <w:sz w:val="18"/>
                <w:szCs w:val="18"/>
              </w:rPr>
            </w:pPr>
          </w:p>
        </w:tc>
        <w:tc>
          <w:tcPr>
            <w:tcW w:w="705" w:type="dxa"/>
            <w:tcBorders>
              <w:top w:val="dotted" w:sz="2" w:space="0" w:color="auto"/>
              <w:left w:val="dotted" w:sz="2" w:space="0" w:color="auto"/>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sz w:val="18"/>
                <w:szCs w:val="18"/>
              </w:rPr>
            </w:pPr>
          </w:p>
        </w:tc>
        <w:tc>
          <w:tcPr>
            <w:tcW w:w="578" w:type="dxa"/>
            <w:tcBorders>
              <w:top w:val="dotted" w:sz="2" w:space="0" w:color="auto"/>
              <w:left w:val="dotted" w:sz="2" w:space="0" w:color="auto"/>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sz w:val="18"/>
                <w:szCs w:val="18"/>
              </w:rPr>
            </w:pPr>
          </w:p>
        </w:tc>
      </w:tr>
      <w:tr w:rsidR="002E714B" w:rsidTr="006641DA">
        <w:trPr>
          <w:trHeight w:val="232"/>
        </w:trPr>
        <w:tc>
          <w:tcPr>
            <w:tcW w:w="3526" w:type="dxa"/>
            <w:tcBorders>
              <w:top w:val="dotted" w:sz="4" w:space="0" w:color="auto"/>
              <w:left w:val="dotted" w:sz="4" w:space="0" w:color="auto"/>
              <w:bottom w:val="dotted" w:sz="4" w:space="0" w:color="auto"/>
              <w:right w:val="nil"/>
            </w:tcBorders>
            <w:hideMark/>
          </w:tcPr>
          <w:p w:rsidR="002E714B" w:rsidRDefault="008075AA" w:rsidP="00017FA3">
            <w:pPr>
              <w:spacing w:after="0" w:line="240" w:lineRule="auto"/>
              <w:rPr>
                <w:rFonts w:ascii="Calibri" w:eastAsia="Calibri" w:hAnsi="Calibri" w:cs="Times New Roman"/>
                <w:sz w:val="18"/>
                <w:szCs w:val="18"/>
              </w:rPr>
            </w:pPr>
            <w:r>
              <w:rPr>
                <w:sz w:val="18"/>
                <w:szCs w:val="18"/>
              </w:rPr>
              <w:t>Hôtel de Ville de Paris</w:t>
            </w:r>
          </w:p>
        </w:tc>
        <w:tc>
          <w:tcPr>
            <w:tcW w:w="1851" w:type="dxa"/>
            <w:tcBorders>
              <w:top w:val="dotted" w:sz="2" w:space="0" w:color="auto"/>
              <w:left w:val="nil"/>
              <w:bottom w:val="dotted" w:sz="2" w:space="0" w:color="auto"/>
              <w:right w:val="dotted" w:sz="2" w:space="0" w:color="auto"/>
            </w:tcBorders>
            <w:hideMark/>
          </w:tcPr>
          <w:p w:rsidR="002E714B" w:rsidRDefault="003D2C01" w:rsidP="003D2C01">
            <w:pPr>
              <w:spacing w:after="0" w:line="240" w:lineRule="auto"/>
              <w:contextualSpacing/>
              <w:rPr>
                <w:rFonts w:ascii="Calibri" w:eastAsia="Calibri" w:hAnsi="Calibri" w:cs="Times New Roman"/>
                <w:b/>
                <w:i/>
                <w:sz w:val="18"/>
                <w:szCs w:val="18"/>
              </w:rPr>
            </w:pPr>
            <w:r>
              <w:rPr>
                <w:b/>
                <w:i/>
                <w:sz w:val="18"/>
                <w:szCs w:val="18"/>
              </w:rPr>
              <w:t>07</w:t>
            </w:r>
            <w:r w:rsidR="002E714B">
              <w:rPr>
                <w:b/>
                <w:i/>
                <w:sz w:val="18"/>
                <w:szCs w:val="18"/>
              </w:rPr>
              <w:t>/1</w:t>
            </w:r>
            <w:r>
              <w:rPr>
                <w:b/>
                <w:i/>
                <w:sz w:val="18"/>
                <w:szCs w:val="18"/>
              </w:rPr>
              <w:t>1</w:t>
            </w:r>
            <w:r w:rsidR="002E714B">
              <w:rPr>
                <w:b/>
                <w:i/>
                <w:sz w:val="18"/>
                <w:szCs w:val="18"/>
              </w:rPr>
              <w:t>/</w:t>
            </w:r>
            <w:r w:rsidR="00007714">
              <w:rPr>
                <w:b/>
                <w:i/>
                <w:sz w:val="18"/>
                <w:szCs w:val="18"/>
              </w:rPr>
              <w:t>20</w:t>
            </w:r>
            <w:r w:rsidR="002E714B">
              <w:rPr>
                <w:b/>
                <w:i/>
                <w:sz w:val="18"/>
                <w:szCs w:val="18"/>
              </w:rPr>
              <w:t>1</w:t>
            </w:r>
            <w:r w:rsidR="005521E9">
              <w:rPr>
                <w:b/>
                <w:i/>
                <w:sz w:val="18"/>
                <w:szCs w:val="18"/>
              </w:rPr>
              <w:t>9</w:t>
            </w:r>
          </w:p>
        </w:tc>
        <w:tc>
          <w:tcPr>
            <w:tcW w:w="705" w:type="dxa"/>
            <w:tcBorders>
              <w:top w:val="dotted" w:sz="2" w:space="0" w:color="auto"/>
              <w:left w:val="dotted" w:sz="2" w:space="0" w:color="auto"/>
              <w:bottom w:val="dotted" w:sz="2" w:space="0" w:color="auto"/>
              <w:right w:val="dotted" w:sz="2" w:space="0" w:color="auto"/>
            </w:tcBorders>
          </w:tcPr>
          <w:p w:rsidR="002E714B" w:rsidRDefault="002E714B" w:rsidP="005521E9">
            <w:pPr>
              <w:spacing w:after="0" w:line="240" w:lineRule="auto"/>
              <w:contextualSpacing/>
              <w:rPr>
                <w:rFonts w:ascii="Calibri" w:eastAsia="Calibri" w:hAnsi="Calibri" w:cs="Times New Roman"/>
                <w:sz w:val="18"/>
                <w:szCs w:val="18"/>
              </w:rPr>
            </w:pPr>
          </w:p>
        </w:tc>
        <w:tc>
          <w:tcPr>
            <w:tcW w:w="578" w:type="dxa"/>
            <w:tcBorders>
              <w:top w:val="dotted" w:sz="2" w:space="0" w:color="auto"/>
              <w:left w:val="dotted" w:sz="2" w:space="0" w:color="auto"/>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sz w:val="18"/>
                <w:szCs w:val="18"/>
              </w:rPr>
            </w:pPr>
          </w:p>
        </w:tc>
      </w:tr>
      <w:tr w:rsidR="002E714B" w:rsidTr="006641DA">
        <w:trPr>
          <w:trHeight w:val="232"/>
        </w:trPr>
        <w:tc>
          <w:tcPr>
            <w:tcW w:w="3526" w:type="dxa"/>
            <w:tcBorders>
              <w:top w:val="dotted" w:sz="4" w:space="0" w:color="auto"/>
              <w:left w:val="dotted" w:sz="4" w:space="0" w:color="auto"/>
              <w:bottom w:val="dotted" w:sz="2" w:space="0" w:color="auto"/>
              <w:right w:val="nil"/>
            </w:tcBorders>
            <w:hideMark/>
          </w:tcPr>
          <w:p w:rsidR="002E714B" w:rsidRPr="005521E9" w:rsidRDefault="005521E9" w:rsidP="005521E9">
            <w:pPr>
              <w:spacing w:after="0" w:line="240" w:lineRule="auto"/>
              <w:contextualSpacing/>
              <w:rPr>
                <w:rFonts w:ascii="Calibri" w:eastAsia="Calibri" w:hAnsi="Calibri"/>
                <w:sz w:val="18"/>
                <w:szCs w:val="18"/>
              </w:rPr>
            </w:pPr>
            <w:r>
              <w:rPr>
                <w:sz w:val="18"/>
                <w:szCs w:val="18"/>
              </w:rPr>
              <w:t>Vélodrome Na</w:t>
            </w:r>
            <w:r w:rsidR="00007714">
              <w:rPr>
                <w:sz w:val="18"/>
                <w:szCs w:val="18"/>
              </w:rPr>
              <w:t>tional de St Quentin en Y</w:t>
            </w:r>
            <w:r w:rsidR="003D2C01">
              <w:rPr>
                <w:sz w:val="18"/>
                <w:szCs w:val="18"/>
              </w:rPr>
              <w:t>.</w:t>
            </w:r>
          </w:p>
        </w:tc>
        <w:tc>
          <w:tcPr>
            <w:tcW w:w="1851" w:type="dxa"/>
            <w:tcBorders>
              <w:top w:val="dotted" w:sz="2" w:space="0" w:color="auto"/>
              <w:left w:val="nil"/>
              <w:bottom w:val="dotted" w:sz="4" w:space="0" w:color="auto"/>
              <w:right w:val="dotted" w:sz="2" w:space="0" w:color="auto"/>
            </w:tcBorders>
            <w:hideMark/>
          </w:tcPr>
          <w:p w:rsidR="002E714B" w:rsidRDefault="005521E9" w:rsidP="005521E9">
            <w:pPr>
              <w:spacing w:after="0" w:line="240" w:lineRule="auto"/>
              <w:contextualSpacing/>
              <w:rPr>
                <w:rFonts w:ascii="Calibri" w:eastAsia="Calibri" w:hAnsi="Calibri" w:cs="Times New Roman"/>
                <w:i/>
                <w:sz w:val="18"/>
                <w:szCs w:val="18"/>
              </w:rPr>
            </w:pPr>
            <w:r>
              <w:rPr>
                <w:b/>
                <w:i/>
                <w:sz w:val="18"/>
                <w:szCs w:val="18"/>
              </w:rPr>
              <w:t>29</w:t>
            </w:r>
            <w:r w:rsidR="002E714B">
              <w:rPr>
                <w:b/>
                <w:i/>
                <w:sz w:val="18"/>
                <w:szCs w:val="18"/>
              </w:rPr>
              <w:t>/1</w:t>
            </w:r>
            <w:r>
              <w:rPr>
                <w:b/>
                <w:i/>
                <w:sz w:val="18"/>
                <w:szCs w:val="18"/>
              </w:rPr>
              <w:t>1</w:t>
            </w:r>
            <w:r w:rsidR="002E714B">
              <w:rPr>
                <w:b/>
                <w:i/>
                <w:sz w:val="18"/>
                <w:szCs w:val="18"/>
              </w:rPr>
              <w:t>/</w:t>
            </w:r>
            <w:r w:rsidR="00007714">
              <w:rPr>
                <w:b/>
                <w:i/>
                <w:sz w:val="18"/>
                <w:szCs w:val="18"/>
              </w:rPr>
              <w:t>20</w:t>
            </w:r>
            <w:r w:rsidR="002E714B">
              <w:rPr>
                <w:b/>
                <w:i/>
                <w:sz w:val="18"/>
                <w:szCs w:val="18"/>
              </w:rPr>
              <w:t>1</w:t>
            </w:r>
            <w:r>
              <w:rPr>
                <w:b/>
                <w:i/>
                <w:sz w:val="18"/>
                <w:szCs w:val="18"/>
              </w:rPr>
              <w:t>9</w:t>
            </w:r>
            <w:r w:rsidR="002E714B">
              <w:rPr>
                <w:i/>
                <w:sz w:val="18"/>
                <w:szCs w:val="18"/>
              </w:rPr>
              <w:t xml:space="preserve"> </w:t>
            </w:r>
          </w:p>
        </w:tc>
        <w:tc>
          <w:tcPr>
            <w:tcW w:w="705" w:type="dxa"/>
            <w:tcBorders>
              <w:top w:val="dotted" w:sz="2" w:space="0" w:color="auto"/>
              <w:left w:val="dotted" w:sz="2" w:space="0" w:color="auto"/>
              <w:bottom w:val="dotted" w:sz="2" w:space="0" w:color="auto"/>
              <w:right w:val="dotted" w:sz="4" w:space="0" w:color="auto"/>
            </w:tcBorders>
            <w:hideMark/>
          </w:tcPr>
          <w:p w:rsidR="002E714B" w:rsidRDefault="005521E9" w:rsidP="00017FA3">
            <w:pPr>
              <w:spacing w:after="0" w:line="240" w:lineRule="auto"/>
              <w:contextualSpacing/>
              <w:jc w:val="center"/>
              <w:rPr>
                <w:rFonts w:ascii="Calibri" w:eastAsia="Calibri" w:hAnsi="Calibri" w:cs="Times New Roman"/>
                <w:sz w:val="18"/>
                <w:szCs w:val="18"/>
              </w:rPr>
            </w:pPr>
            <w:r>
              <w:rPr>
                <w:sz w:val="18"/>
                <w:szCs w:val="18"/>
              </w:rPr>
              <w:t>8</w:t>
            </w:r>
            <w:r w:rsidR="002E714B">
              <w:rPr>
                <w:sz w:val="18"/>
                <w:szCs w:val="18"/>
              </w:rPr>
              <w:t xml:space="preserve"> €   </w:t>
            </w:r>
          </w:p>
        </w:tc>
        <w:tc>
          <w:tcPr>
            <w:tcW w:w="578" w:type="dxa"/>
            <w:tcBorders>
              <w:top w:val="dotted" w:sz="2" w:space="0" w:color="auto"/>
              <w:left w:val="dotted" w:sz="4" w:space="0" w:color="auto"/>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2E714B" w:rsidRDefault="002E714B" w:rsidP="00017FA3">
            <w:pPr>
              <w:spacing w:after="0" w:line="240" w:lineRule="auto"/>
              <w:contextualSpacing/>
              <w:rPr>
                <w:rFonts w:ascii="Calibri" w:eastAsia="Calibri" w:hAnsi="Calibri" w:cs="Times New Roman"/>
                <w:sz w:val="18"/>
                <w:szCs w:val="18"/>
              </w:rPr>
            </w:pPr>
          </w:p>
        </w:tc>
      </w:tr>
      <w:tr w:rsidR="0099073C" w:rsidRPr="0099073C" w:rsidTr="006641DA">
        <w:trPr>
          <w:trHeight w:val="232"/>
        </w:trPr>
        <w:tc>
          <w:tcPr>
            <w:tcW w:w="3526" w:type="dxa"/>
            <w:tcBorders>
              <w:top w:val="dotted" w:sz="2" w:space="0" w:color="auto"/>
              <w:left w:val="dotted" w:sz="2" w:space="0" w:color="auto"/>
              <w:bottom w:val="dotted" w:sz="2" w:space="0" w:color="auto"/>
              <w:right w:val="nil"/>
            </w:tcBorders>
            <w:hideMark/>
          </w:tcPr>
          <w:p w:rsidR="002E714B" w:rsidRPr="001C6F84" w:rsidRDefault="001C6F84" w:rsidP="00017FA3">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Grands M</w:t>
            </w:r>
            <w:r w:rsidR="00CD1DE9" w:rsidRPr="001C6F84">
              <w:rPr>
                <w:rFonts w:ascii="Calibri" w:eastAsia="Calibri" w:hAnsi="Calibri" w:cs="Times New Roman"/>
                <w:sz w:val="18"/>
                <w:szCs w:val="18"/>
              </w:rPr>
              <w:t>oulins de Paris</w:t>
            </w:r>
          </w:p>
          <w:p w:rsidR="00CE0B82" w:rsidRPr="001C6F84" w:rsidRDefault="00CE0B82" w:rsidP="00017FA3">
            <w:pPr>
              <w:spacing w:after="0" w:line="240" w:lineRule="auto"/>
              <w:contextualSpacing/>
              <w:rPr>
                <w:rFonts w:ascii="Calibri" w:eastAsia="Calibri" w:hAnsi="Calibri" w:cs="Times New Roman"/>
                <w:sz w:val="18"/>
                <w:szCs w:val="18"/>
              </w:rPr>
            </w:pPr>
            <w:r w:rsidRPr="001C6F84">
              <w:rPr>
                <w:sz w:val="20"/>
                <w:szCs w:val="18"/>
              </w:rPr>
              <w:t xml:space="preserve">          Déjeuner</w:t>
            </w:r>
          </w:p>
        </w:tc>
        <w:tc>
          <w:tcPr>
            <w:tcW w:w="1851" w:type="dxa"/>
            <w:tcBorders>
              <w:top w:val="dotted" w:sz="4" w:space="0" w:color="auto"/>
              <w:left w:val="nil"/>
              <w:bottom w:val="dotted" w:sz="2" w:space="0" w:color="auto"/>
              <w:right w:val="dotted" w:sz="2" w:space="0" w:color="auto"/>
            </w:tcBorders>
            <w:hideMark/>
          </w:tcPr>
          <w:p w:rsidR="002E714B" w:rsidRPr="001C6F84" w:rsidRDefault="001C6F84" w:rsidP="005521E9">
            <w:pPr>
              <w:spacing w:after="0" w:line="240" w:lineRule="auto"/>
              <w:contextualSpacing/>
              <w:rPr>
                <w:rFonts w:ascii="Calibri" w:eastAsia="Calibri" w:hAnsi="Calibri" w:cs="Times New Roman"/>
                <w:b/>
                <w:i/>
                <w:sz w:val="18"/>
                <w:szCs w:val="18"/>
              </w:rPr>
            </w:pPr>
            <w:r>
              <w:rPr>
                <w:b/>
                <w:i/>
                <w:sz w:val="18"/>
                <w:szCs w:val="18"/>
              </w:rPr>
              <w:t>13</w:t>
            </w:r>
            <w:r w:rsidR="002E714B" w:rsidRPr="001C6F84">
              <w:rPr>
                <w:b/>
                <w:i/>
                <w:sz w:val="18"/>
                <w:szCs w:val="18"/>
              </w:rPr>
              <w:t>/12/</w:t>
            </w:r>
            <w:r w:rsidR="00007714">
              <w:rPr>
                <w:b/>
                <w:i/>
                <w:sz w:val="18"/>
                <w:szCs w:val="18"/>
              </w:rPr>
              <w:t>20</w:t>
            </w:r>
            <w:r w:rsidR="005521E9" w:rsidRPr="001C6F84">
              <w:rPr>
                <w:b/>
                <w:i/>
                <w:sz w:val="18"/>
                <w:szCs w:val="18"/>
              </w:rPr>
              <w:t>19</w:t>
            </w:r>
          </w:p>
        </w:tc>
        <w:tc>
          <w:tcPr>
            <w:tcW w:w="705" w:type="dxa"/>
            <w:tcBorders>
              <w:top w:val="dotted" w:sz="2" w:space="0" w:color="auto"/>
              <w:left w:val="dotted" w:sz="2" w:space="0" w:color="auto"/>
              <w:bottom w:val="dotted" w:sz="2" w:space="0" w:color="auto"/>
              <w:right w:val="dotted" w:sz="4" w:space="0" w:color="auto"/>
            </w:tcBorders>
            <w:hideMark/>
          </w:tcPr>
          <w:p w:rsidR="00BA4B1C" w:rsidRDefault="00BA4B1C" w:rsidP="00017FA3">
            <w:pPr>
              <w:spacing w:after="0" w:line="240" w:lineRule="auto"/>
              <w:contextualSpacing/>
              <w:jc w:val="center"/>
              <w:rPr>
                <w:sz w:val="18"/>
                <w:szCs w:val="18"/>
              </w:rPr>
            </w:pPr>
          </w:p>
          <w:p w:rsidR="002E714B" w:rsidRPr="001C6F84" w:rsidRDefault="00BA4B1C" w:rsidP="00017FA3">
            <w:pPr>
              <w:spacing w:after="0" w:line="240" w:lineRule="auto"/>
              <w:contextualSpacing/>
              <w:jc w:val="center"/>
              <w:rPr>
                <w:rFonts w:ascii="Calibri" w:eastAsia="Calibri" w:hAnsi="Calibri" w:cs="Times New Roman"/>
                <w:sz w:val="18"/>
                <w:szCs w:val="18"/>
              </w:rPr>
            </w:pPr>
            <w:r>
              <w:rPr>
                <w:sz w:val="18"/>
                <w:szCs w:val="18"/>
              </w:rPr>
              <w:t xml:space="preserve">26 </w:t>
            </w:r>
            <w:r w:rsidR="002E714B" w:rsidRPr="001C6F84">
              <w:rPr>
                <w:sz w:val="18"/>
                <w:szCs w:val="18"/>
              </w:rPr>
              <w:t>€</w:t>
            </w:r>
          </w:p>
        </w:tc>
        <w:tc>
          <w:tcPr>
            <w:tcW w:w="578" w:type="dxa"/>
            <w:tcBorders>
              <w:top w:val="dotted" w:sz="2" w:space="0" w:color="auto"/>
              <w:left w:val="dotted" w:sz="4" w:space="0" w:color="auto"/>
              <w:bottom w:val="dotted" w:sz="2" w:space="0" w:color="auto"/>
              <w:right w:val="dotted" w:sz="2" w:space="0" w:color="auto"/>
            </w:tcBorders>
          </w:tcPr>
          <w:p w:rsidR="002E714B" w:rsidRPr="001C6F84" w:rsidRDefault="002E714B"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2E714B" w:rsidRPr="0099073C" w:rsidRDefault="002E714B" w:rsidP="00017FA3">
            <w:pPr>
              <w:spacing w:after="0" w:line="240" w:lineRule="auto"/>
              <w:contextualSpacing/>
              <w:rPr>
                <w:rFonts w:ascii="Calibri" w:eastAsia="Calibri" w:hAnsi="Calibri" w:cs="Times New Roman"/>
                <w:color w:val="FF0000"/>
                <w:sz w:val="18"/>
                <w:szCs w:val="18"/>
              </w:rPr>
            </w:pPr>
          </w:p>
        </w:tc>
      </w:tr>
      <w:tr w:rsidR="005521E9" w:rsidTr="006641DA">
        <w:trPr>
          <w:trHeight w:val="353"/>
        </w:trPr>
        <w:tc>
          <w:tcPr>
            <w:tcW w:w="3526" w:type="dxa"/>
            <w:tcBorders>
              <w:top w:val="dotted" w:sz="2" w:space="0" w:color="auto"/>
              <w:left w:val="dotted" w:sz="2" w:space="0" w:color="auto"/>
              <w:bottom w:val="dotted" w:sz="2" w:space="0" w:color="auto"/>
              <w:right w:val="nil"/>
            </w:tcBorders>
            <w:hideMark/>
          </w:tcPr>
          <w:p w:rsidR="005521E9" w:rsidRDefault="005521E9" w:rsidP="00017FA3">
            <w:pPr>
              <w:spacing w:after="0" w:line="240" w:lineRule="auto"/>
              <w:contextualSpacing/>
              <w:rPr>
                <w:sz w:val="20"/>
                <w:szCs w:val="18"/>
              </w:rPr>
            </w:pPr>
            <w:r>
              <w:rPr>
                <w:sz w:val="20"/>
                <w:szCs w:val="18"/>
              </w:rPr>
              <w:t xml:space="preserve">Institut de </w:t>
            </w:r>
            <w:r w:rsidR="00E26079">
              <w:rPr>
                <w:sz w:val="20"/>
                <w:szCs w:val="18"/>
              </w:rPr>
              <w:t>France</w:t>
            </w:r>
          </w:p>
          <w:p w:rsidR="0096432A" w:rsidRPr="00BC5C00" w:rsidRDefault="0096432A" w:rsidP="00017FA3">
            <w:pPr>
              <w:spacing w:after="0" w:line="240" w:lineRule="auto"/>
              <w:contextualSpacing/>
              <w:rPr>
                <w:sz w:val="20"/>
                <w:szCs w:val="18"/>
              </w:rPr>
            </w:pPr>
            <w:r>
              <w:rPr>
                <w:sz w:val="20"/>
                <w:szCs w:val="18"/>
              </w:rPr>
              <w:t xml:space="preserve">          Déjeuner</w:t>
            </w:r>
          </w:p>
        </w:tc>
        <w:tc>
          <w:tcPr>
            <w:tcW w:w="1851" w:type="dxa"/>
            <w:tcBorders>
              <w:top w:val="dotted" w:sz="4" w:space="0" w:color="auto"/>
              <w:left w:val="nil"/>
              <w:bottom w:val="dotted" w:sz="2" w:space="0" w:color="auto"/>
              <w:right w:val="dotted" w:sz="2" w:space="0" w:color="auto"/>
            </w:tcBorders>
          </w:tcPr>
          <w:p w:rsidR="005521E9" w:rsidRDefault="005521E9" w:rsidP="00017FA3">
            <w:pPr>
              <w:spacing w:after="0" w:line="240" w:lineRule="auto"/>
              <w:contextualSpacing/>
              <w:rPr>
                <w:rFonts w:ascii="Calibri" w:eastAsia="Calibri" w:hAnsi="Calibri" w:cs="Times New Roman"/>
                <w:b/>
                <w:i/>
                <w:sz w:val="18"/>
                <w:szCs w:val="18"/>
              </w:rPr>
            </w:pPr>
            <w:r>
              <w:rPr>
                <w:b/>
                <w:i/>
                <w:sz w:val="18"/>
                <w:szCs w:val="18"/>
              </w:rPr>
              <w:t>19/01/20</w:t>
            </w:r>
            <w:r w:rsidR="00007714">
              <w:rPr>
                <w:b/>
                <w:i/>
                <w:sz w:val="18"/>
                <w:szCs w:val="18"/>
              </w:rPr>
              <w:t>20</w:t>
            </w:r>
          </w:p>
        </w:tc>
        <w:tc>
          <w:tcPr>
            <w:tcW w:w="705" w:type="dxa"/>
            <w:tcBorders>
              <w:top w:val="dotted" w:sz="2" w:space="0" w:color="auto"/>
              <w:left w:val="dotted" w:sz="2" w:space="0" w:color="auto"/>
              <w:bottom w:val="dotted" w:sz="2" w:space="0" w:color="auto"/>
              <w:right w:val="dotted" w:sz="4" w:space="0" w:color="auto"/>
            </w:tcBorders>
            <w:hideMark/>
          </w:tcPr>
          <w:p w:rsidR="005521E9" w:rsidRDefault="005521E9" w:rsidP="005521E9">
            <w:pPr>
              <w:spacing w:after="0" w:line="240" w:lineRule="auto"/>
              <w:contextualSpacing/>
              <w:jc w:val="center"/>
              <w:rPr>
                <w:rFonts w:ascii="Calibri" w:eastAsia="Calibri" w:hAnsi="Calibri" w:cs="Times New Roman"/>
                <w:sz w:val="18"/>
                <w:szCs w:val="18"/>
              </w:rPr>
            </w:pPr>
            <w:r>
              <w:rPr>
                <w:sz w:val="18"/>
                <w:szCs w:val="18"/>
              </w:rPr>
              <w:t>12 €</w:t>
            </w:r>
          </w:p>
        </w:tc>
        <w:tc>
          <w:tcPr>
            <w:tcW w:w="578" w:type="dxa"/>
            <w:tcBorders>
              <w:top w:val="dotted" w:sz="2" w:space="0" w:color="auto"/>
              <w:left w:val="dotted" w:sz="4" w:space="0" w:color="auto"/>
              <w:bottom w:val="dotted" w:sz="2" w:space="0" w:color="auto"/>
              <w:right w:val="dotted" w:sz="2" w:space="0" w:color="auto"/>
            </w:tcBorders>
          </w:tcPr>
          <w:p w:rsidR="005521E9" w:rsidRDefault="005521E9"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5521E9" w:rsidRDefault="005521E9" w:rsidP="00017FA3">
            <w:pPr>
              <w:spacing w:after="0" w:line="240" w:lineRule="auto"/>
              <w:contextualSpacing/>
              <w:rPr>
                <w:rFonts w:ascii="Calibri" w:eastAsia="Calibri" w:hAnsi="Calibri" w:cs="Times New Roman"/>
                <w:sz w:val="18"/>
                <w:szCs w:val="18"/>
              </w:rPr>
            </w:pPr>
          </w:p>
        </w:tc>
      </w:tr>
      <w:tr w:rsidR="00743B43" w:rsidTr="006641DA">
        <w:trPr>
          <w:trHeight w:val="353"/>
        </w:trPr>
        <w:tc>
          <w:tcPr>
            <w:tcW w:w="3526" w:type="dxa"/>
            <w:tcBorders>
              <w:top w:val="dotted" w:sz="2" w:space="0" w:color="auto"/>
              <w:left w:val="dotted" w:sz="2" w:space="0" w:color="auto"/>
              <w:bottom w:val="dotted" w:sz="2" w:space="0" w:color="auto"/>
              <w:right w:val="nil"/>
            </w:tcBorders>
            <w:hideMark/>
          </w:tcPr>
          <w:p w:rsidR="00743B43" w:rsidRDefault="00743B43" w:rsidP="00017FA3">
            <w:pPr>
              <w:spacing w:after="0" w:line="240" w:lineRule="auto"/>
              <w:contextualSpacing/>
              <w:rPr>
                <w:sz w:val="20"/>
                <w:szCs w:val="18"/>
              </w:rPr>
            </w:pPr>
            <w:r>
              <w:rPr>
                <w:sz w:val="20"/>
                <w:szCs w:val="18"/>
              </w:rPr>
              <w:t xml:space="preserve">Philharmonie </w:t>
            </w:r>
          </w:p>
          <w:p w:rsidR="001C6F84" w:rsidRDefault="001C6F84" w:rsidP="00017FA3">
            <w:pPr>
              <w:spacing w:after="0" w:line="240" w:lineRule="auto"/>
              <w:contextualSpacing/>
              <w:rPr>
                <w:sz w:val="20"/>
                <w:szCs w:val="18"/>
              </w:rPr>
            </w:pPr>
            <w:r>
              <w:rPr>
                <w:sz w:val="20"/>
                <w:szCs w:val="18"/>
              </w:rPr>
              <w:t>Exposition « Les musiques de Picasso »</w:t>
            </w:r>
          </w:p>
          <w:p w:rsidR="00743B43" w:rsidRDefault="00743B43" w:rsidP="00017FA3">
            <w:pPr>
              <w:spacing w:after="0" w:line="240" w:lineRule="auto"/>
              <w:contextualSpacing/>
              <w:rPr>
                <w:sz w:val="20"/>
                <w:szCs w:val="18"/>
              </w:rPr>
            </w:pPr>
            <w:r>
              <w:rPr>
                <w:sz w:val="20"/>
                <w:szCs w:val="18"/>
              </w:rPr>
              <w:t>Symphonies de Beethoven</w:t>
            </w:r>
          </w:p>
          <w:p w:rsidR="0096432A" w:rsidRPr="00743B43" w:rsidRDefault="00BA4B1C" w:rsidP="00BA4B1C">
            <w:pPr>
              <w:spacing w:after="0" w:line="240" w:lineRule="auto"/>
              <w:contextualSpacing/>
              <w:rPr>
                <w:sz w:val="20"/>
                <w:szCs w:val="18"/>
              </w:rPr>
            </w:pPr>
            <w:r>
              <w:rPr>
                <w:sz w:val="20"/>
                <w:szCs w:val="18"/>
              </w:rPr>
              <w:t xml:space="preserve">          </w:t>
            </w:r>
            <w:r w:rsidR="0096432A">
              <w:rPr>
                <w:sz w:val="20"/>
                <w:szCs w:val="18"/>
              </w:rPr>
              <w:t>Dîner</w:t>
            </w:r>
          </w:p>
        </w:tc>
        <w:tc>
          <w:tcPr>
            <w:tcW w:w="1851" w:type="dxa"/>
            <w:tcBorders>
              <w:top w:val="dotted" w:sz="4" w:space="0" w:color="auto"/>
              <w:left w:val="nil"/>
              <w:bottom w:val="dotted" w:sz="2" w:space="0" w:color="auto"/>
              <w:right w:val="dotted" w:sz="2" w:space="0" w:color="auto"/>
            </w:tcBorders>
          </w:tcPr>
          <w:p w:rsidR="00743B43" w:rsidRPr="00743B43" w:rsidRDefault="00743B43" w:rsidP="00743B43">
            <w:pPr>
              <w:spacing w:after="0" w:line="240" w:lineRule="auto"/>
              <w:contextualSpacing/>
              <w:rPr>
                <w:b/>
                <w:i/>
                <w:sz w:val="18"/>
                <w:szCs w:val="18"/>
              </w:rPr>
            </w:pPr>
            <w:r>
              <w:rPr>
                <w:b/>
                <w:i/>
                <w:sz w:val="18"/>
                <w:szCs w:val="18"/>
              </w:rPr>
              <w:t>24</w:t>
            </w:r>
            <w:r w:rsidRPr="00743B43">
              <w:rPr>
                <w:b/>
                <w:i/>
                <w:sz w:val="18"/>
                <w:szCs w:val="18"/>
              </w:rPr>
              <w:t>/0</w:t>
            </w:r>
            <w:r>
              <w:rPr>
                <w:b/>
                <w:i/>
                <w:sz w:val="18"/>
                <w:szCs w:val="18"/>
              </w:rPr>
              <w:t>4</w:t>
            </w:r>
            <w:r w:rsidRPr="00743B43">
              <w:rPr>
                <w:b/>
                <w:i/>
                <w:sz w:val="18"/>
                <w:szCs w:val="18"/>
              </w:rPr>
              <w:t>/</w:t>
            </w:r>
            <w:r>
              <w:rPr>
                <w:b/>
                <w:i/>
                <w:sz w:val="18"/>
                <w:szCs w:val="18"/>
              </w:rPr>
              <w:t>20</w:t>
            </w:r>
            <w:r w:rsidR="00007714">
              <w:rPr>
                <w:b/>
                <w:i/>
                <w:sz w:val="18"/>
                <w:szCs w:val="18"/>
              </w:rPr>
              <w:t>20</w:t>
            </w:r>
          </w:p>
        </w:tc>
        <w:tc>
          <w:tcPr>
            <w:tcW w:w="705" w:type="dxa"/>
            <w:tcBorders>
              <w:top w:val="dotted" w:sz="2" w:space="0" w:color="auto"/>
              <w:left w:val="dotted" w:sz="2" w:space="0" w:color="auto"/>
              <w:bottom w:val="dotted" w:sz="2" w:space="0" w:color="auto"/>
              <w:right w:val="dotted" w:sz="4" w:space="0" w:color="auto"/>
            </w:tcBorders>
            <w:hideMark/>
          </w:tcPr>
          <w:p w:rsidR="006641DA" w:rsidRDefault="006641DA" w:rsidP="00017FA3">
            <w:pPr>
              <w:spacing w:after="0" w:line="240" w:lineRule="auto"/>
              <w:contextualSpacing/>
              <w:jc w:val="center"/>
              <w:rPr>
                <w:sz w:val="18"/>
                <w:szCs w:val="18"/>
              </w:rPr>
            </w:pPr>
          </w:p>
          <w:p w:rsidR="006641DA" w:rsidRDefault="006641DA" w:rsidP="00017FA3">
            <w:pPr>
              <w:spacing w:after="0" w:line="240" w:lineRule="auto"/>
              <w:contextualSpacing/>
              <w:jc w:val="center"/>
              <w:rPr>
                <w:sz w:val="18"/>
                <w:szCs w:val="18"/>
              </w:rPr>
            </w:pPr>
            <w:r>
              <w:rPr>
                <w:sz w:val="18"/>
                <w:szCs w:val="18"/>
              </w:rPr>
              <w:t>8 €</w:t>
            </w:r>
          </w:p>
          <w:p w:rsidR="006641DA" w:rsidRDefault="006641DA" w:rsidP="006641DA">
            <w:pPr>
              <w:spacing w:after="0" w:line="240" w:lineRule="auto"/>
              <w:contextualSpacing/>
              <w:jc w:val="center"/>
              <w:rPr>
                <w:sz w:val="18"/>
                <w:szCs w:val="18"/>
              </w:rPr>
            </w:pPr>
            <w:r>
              <w:rPr>
                <w:sz w:val="18"/>
                <w:szCs w:val="18"/>
              </w:rPr>
              <w:t>35 €</w:t>
            </w:r>
          </w:p>
          <w:p w:rsidR="006641DA" w:rsidRPr="00743B43" w:rsidRDefault="006641DA" w:rsidP="00017FA3">
            <w:pPr>
              <w:spacing w:after="0" w:line="240" w:lineRule="auto"/>
              <w:contextualSpacing/>
              <w:jc w:val="center"/>
              <w:rPr>
                <w:sz w:val="18"/>
                <w:szCs w:val="18"/>
              </w:rPr>
            </w:pPr>
          </w:p>
        </w:tc>
        <w:tc>
          <w:tcPr>
            <w:tcW w:w="578" w:type="dxa"/>
            <w:tcBorders>
              <w:top w:val="dotted" w:sz="2" w:space="0" w:color="auto"/>
              <w:left w:val="dotted" w:sz="4"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r>
      <w:tr w:rsidR="00743B43" w:rsidTr="006641DA">
        <w:trPr>
          <w:trHeight w:val="232"/>
        </w:trPr>
        <w:tc>
          <w:tcPr>
            <w:tcW w:w="3526" w:type="dxa"/>
            <w:tcBorders>
              <w:top w:val="dotted" w:sz="2" w:space="0" w:color="auto"/>
              <w:left w:val="dotted" w:sz="2" w:space="0" w:color="auto"/>
              <w:bottom w:val="dotted" w:sz="2" w:space="0" w:color="auto"/>
              <w:right w:val="nil"/>
            </w:tcBorders>
          </w:tcPr>
          <w:p w:rsidR="00743B43" w:rsidRDefault="00743B43" w:rsidP="00017FA3">
            <w:pPr>
              <w:spacing w:after="0" w:line="240" w:lineRule="auto"/>
              <w:contextualSpacing/>
              <w:rPr>
                <w:sz w:val="18"/>
                <w:szCs w:val="18"/>
              </w:rPr>
            </w:pPr>
            <w:r>
              <w:rPr>
                <w:b/>
                <w:i/>
                <w:sz w:val="20"/>
                <w:szCs w:val="18"/>
              </w:rPr>
              <w:t>Inscriptions de principe</w:t>
            </w:r>
          </w:p>
        </w:tc>
        <w:tc>
          <w:tcPr>
            <w:tcW w:w="1851" w:type="dxa"/>
            <w:tcBorders>
              <w:top w:val="dotted" w:sz="4" w:space="0" w:color="auto"/>
              <w:left w:val="nil"/>
              <w:bottom w:val="dotted" w:sz="2" w:space="0" w:color="auto"/>
              <w:right w:val="dotted" w:sz="2" w:space="0" w:color="auto"/>
            </w:tcBorders>
          </w:tcPr>
          <w:p w:rsidR="00743B43" w:rsidRDefault="00743B43" w:rsidP="00017FA3">
            <w:pPr>
              <w:spacing w:after="0" w:line="240" w:lineRule="auto"/>
              <w:contextualSpacing/>
              <w:rPr>
                <w:i/>
                <w:sz w:val="18"/>
                <w:szCs w:val="18"/>
              </w:rPr>
            </w:pPr>
          </w:p>
        </w:tc>
        <w:tc>
          <w:tcPr>
            <w:tcW w:w="705" w:type="dxa"/>
            <w:tcBorders>
              <w:top w:val="dotted" w:sz="2" w:space="0" w:color="auto"/>
              <w:left w:val="dotted" w:sz="2" w:space="0" w:color="auto"/>
              <w:bottom w:val="dotted" w:sz="2" w:space="0" w:color="auto"/>
              <w:right w:val="dotted" w:sz="4" w:space="0" w:color="auto"/>
            </w:tcBorders>
          </w:tcPr>
          <w:p w:rsidR="00743B43" w:rsidRDefault="00743B43" w:rsidP="00017FA3">
            <w:pPr>
              <w:spacing w:after="0" w:line="240" w:lineRule="auto"/>
              <w:contextualSpacing/>
              <w:jc w:val="center"/>
              <w:rPr>
                <w:rFonts w:ascii="Calibri" w:eastAsia="Calibri" w:hAnsi="Calibri" w:cs="Times New Roman"/>
                <w:sz w:val="18"/>
                <w:szCs w:val="18"/>
              </w:rPr>
            </w:pPr>
          </w:p>
        </w:tc>
        <w:tc>
          <w:tcPr>
            <w:tcW w:w="578" w:type="dxa"/>
            <w:tcBorders>
              <w:top w:val="dotted" w:sz="2" w:space="0" w:color="auto"/>
              <w:left w:val="dotted" w:sz="4"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r>
      <w:tr w:rsidR="00743B43" w:rsidTr="006641DA">
        <w:trPr>
          <w:trHeight w:val="232"/>
        </w:trPr>
        <w:tc>
          <w:tcPr>
            <w:tcW w:w="3526" w:type="dxa"/>
            <w:tcBorders>
              <w:top w:val="dotted" w:sz="2" w:space="0" w:color="auto"/>
              <w:left w:val="dotted" w:sz="2" w:space="0" w:color="auto"/>
              <w:bottom w:val="dotted" w:sz="2" w:space="0" w:color="auto"/>
              <w:right w:val="nil"/>
            </w:tcBorders>
            <w:hideMark/>
          </w:tcPr>
          <w:p w:rsidR="00743B43" w:rsidRDefault="00743B43" w:rsidP="00017FA3">
            <w:pPr>
              <w:spacing w:after="0" w:line="240" w:lineRule="auto"/>
              <w:contextualSpacing/>
              <w:rPr>
                <w:sz w:val="18"/>
                <w:szCs w:val="18"/>
              </w:rPr>
            </w:pPr>
            <w:r>
              <w:rPr>
                <w:sz w:val="18"/>
                <w:szCs w:val="18"/>
              </w:rPr>
              <w:t xml:space="preserve">La  </w:t>
            </w:r>
            <w:proofErr w:type="spellStart"/>
            <w:r>
              <w:rPr>
                <w:sz w:val="18"/>
                <w:szCs w:val="18"/>
              </w:rPr>
              <w:t>Païva</w:t>
            </w:r>
            <w:proofErr w:type="spellEnd"/>
          </w:p>
          <w:p w:rsidR="00E03CB6" w:rsidRDefault="00E03CB6" w:rsidP="00017FA3">
            <w:pPr>
              <w:spacing w:after="0" w:line="240" w:lineRule="auto"/>
              <w:contextualSpacing/>
              <w:rPr>
                <w:sz w:val="20"/>
                <w:szCs w:val="18"/>
              </w:rPr>
            </w:pPr>
            <w:r>
              <w:rPr>
                <w:sz w:val="20"/>
                <w:szCs w:val="18"/>
              </w:rPr>
              <w:t xml:space="preserve">          Déjeuner</w:t>
            </w:r>
          </w:p>
          <w:p w:rsidR="00AD00C3" w:rsidRDefault="00AD00C3" w:rsidP="00017FA3">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           Musée </w:t>
            </w:r>
            <w:proofErr w:type="spellStart"/>
            <w:r>
              <w:rPr>
                <w:rFonts w:ascii="Calibri" w:eastAsia="Calibri" w:hAnsi="Calibri" w:cs="Times New Roman"/>
                <w:sz w:val="18"/>
                <w:szCs w:val="18"/>
              </w:rPr>
              <w:t>Renaut</w:t>
            </w:r>
            <w:proofErr w:type="spellEnd"/>
          </w:p>
        </w:tc>
        <w:tc>
          <w:tcPr>
            <w:tcW w:w="1851" w:type="dxa"/>
            <w:tcBorders>
              <w:top w:val="dotted" w:sz="4" w:space="0" w:color="auto"/>
              <w:left w:val="nil"/>
              <w:bottom w:val="dotted" w:sz="2" w:space="0" w:color="auto"/>
              <w:right w:val="dotted" w:sz="2" w:space="0" w:color="auto"/>
            </w:tcBorders>
            <w:hideMark/>
          </w:tcPr>
          <w:p w:rsidR="00743B43" w:rsidRDefault="00743B43" w:rsidP="00743B43">
            <w:pPr>
              <w:spacing w:after="0" w:line="240" w:lineRule="auto"/>
              <w:contextualSpacing/>
              <w:rPr>
                <w:rFonts w:ascii="Calibri" w:eastAsia="Calibri" w:hAnsi="Calibri" w:cs="Times New Roman"/>
                <w:i/>
                <w:sz w:val="18"/>
                <w:szCs w:val="18"/>
              </w:rPr>
            </w:pPr>
            <w:r>
              <w:rPr>
                <w:i/>
                <w:sz w:val="18"/>
                <w:szCs w:val="18"/>
              </w:rPr>
              <w:t>02/02/20</w:t>
            </w:r>
            <w:r w:rsidR="00007714">
              <w:rPr>
                <w:i/>
                <w:sz w:val="18"/>
                <w:szCs w:val="18"/>
              </w:rPr>
              <w:t>20</w:t>
            </w:r>
          </w:p>
        </w:tc>
        <w:tc>
          <w:tcPr>
            <w:tcW w:w="705" w:type="dxa"/>
            <w:tcBorders>
              <w:top w:val="dotted" w:sz="2" w:space="0" w:color="auto"/>
              <w:left w:val="dotted" w:sz="2" w:space="0" w:color="auto"/>
              <w:bottom w:val="dotted" w:sz="2" w:space="0" w:color="auto"/>
              <w:right w:val="dotted" w:sz="4" w:space="0" w:color="auto"/>
            </w:tcBorders>
          </w:tcPr>
          <w:p w:rsidR="00743B43" w:rsidRDefault="00743B43" w:rsidP="00017FA3">
            <w:pPr>
              <w:spacing w:after="0" w:line="240" w:lineRule="auto"/>
              <w:contextualSpacing/>
              <w:jc w:val="center"/>
              <w:rPr>
                <w:rFonts w:ascii="Calibri" w:eastAsia="Calibri" w:hAnsi="Calibri" w:cs="Times New Roman"/>
                <w:sz w:val="18"/>
                <w:szCs w:val="18"/>
              </w:rPr>
            </w:pPr>
            <w:r>
              <w:rPr>
                <w:rFonts w:ascii="Calibri" w:eastAsia="Calibri" w:hAnsi="Calibri" w:cs="Times New Roman"/>
                <w:sz w:val="18"/>
                <w:szCs w:val="18"/>
              </w:rPr>
              <w:t>20 €</w:t>
            </w:r>
          </w:p>
        </w:tc>
        <w:tc>
          <w:tcPr>
            <w:tcW w:w="578" w:type="dxa"/>
            <w:tcBorders>
              <w:top w:val="dotted" w:sz="2" w:space="0" w:color="auto"/>
              <w:left w:val="dotted" w:sz="4"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r>
      <w:tr w:rsidR="00743B43" w:rsidTr="006641DA">
        <w:trPr>
          <w:trHeight w:val="232"/>
        </w:trPr>
        <w:tc>
          <w:tcPr>
            <w:tcW w:w="3526" w:type="dxa"/>
            <w:tcBorders>
              <w:top w:val="dotted" w:sz="2" w:space="0" w:color="auto"/>
              <w:left w:val="dotted" w:sz="2" w:space="0" w:color="auto"/>
              <w:bottom w:val="dotted" w:sz="2" w:space="0" w:color="auto"/>
              <w:right w:val="nil"/>
            </w:tcBorders>
            <w:hideMark/>
          </w:tcPr>
          <w:p w:rsidR="00743B43" w:rsidRDefault="00743B43" w:rsidP="00743B43">
            <w:pPr>
              <w:spacing w:after="0" w:line="240" w:lineRule="auto"/>
              <w:rPr>
                <w:rFonts w:ascii="Calibri" w:eastAsia="Calibri" w:hAnsi="Calibri" w:cs="Times New Roman"/>
                <w:sz w:val="18"/>
                <w:szCs w:val="18"/>
              </w:rPr>
            </w:pPr>
            <w:r>
              <w:rPr>
                <w:sz w:val="18"/>
                <w:szCs w:val="18"/>
              </w:rPr>
              <w:t xml:space="preserve">Conférence Jean </w:t>
            </w:r>
            <w:proofErr w:type="spellStart"/>
            <w:r>
              <w:rPr>
                <w:sz w:val="18"/>
                <w:szCs w:val="18"/>
              </w:rPr>
              <w:t>Ponsignon</w:t>
            </w:r>
            <w:proofErr w:type="spellEnd"/>
          </w:p>
        </w:tc>
        <w:tc>
          <w:tcPr>
            <w:tcW w:w="1851" w:type="dxa"/>
            <w:tcBorders>
              <w:top w:val="dotted" w:sz="2" w:space="0" w:color="auto"/>
              <w:left w:val="nil"/>
              <w:bottom w:val="dotted" w:sz="2" w:space="0" w:color="auto"/>
              <w:right w:val="dotted" w:sz="2" w:space="0" w:color="auto"/>
            </w:tcBorders>
            <w:hideMark/>
          </w:tcPr>
          <w:p w:rsidR="00743B43" w:rsidRDefault="00743B43" w:rsidP="00743B43">
            <w:pPr>
              <w:spacing w:after="0" w:line="240" w:lineRule="auto"/>
              <w:contextualSpacing/>
              <w:rPr>
                <w:rFonts w:ascii="Calibri" w:eastAsia="Calibri" w:hAnsi="Calibri" w:cs="Times New Roman"/>
                <w:b/>
                <w:i/>
                <w:sz w:val="18"/>
                <w:szCs w:val="18"/>
              </w:rPr>
            </w:pPr>
            <w:r>
              <w:rPr>
                <w:b/>
                <w:i/>
                <w:sz w:val="18"/>
                <w:szCs w:val="18"/>
              </w:rPr>
              <w:t>26/03/20</w:t>
            </w:r>
            <w:r w:rsidR="00007714">
              <w:rPr>
                <w:b/>
                <w:i/>
                <w:sz w:val="18"/>
                <w:szCs w:val="18"/>
              </w:rPr>
              <w:t>20</w:t>
            </w:r>
          </w:p>
        </w:tc>
        <w:tc>
          <w:tcPr>
            <w:tcW w:w="705" w:type="dxa"/>
            <w:tcBorders>
              <w:top w:val="dotted" w:sz="2" w:space="0" w:color="auto"/>
              <w:left w:val="dotted" w:sz="2" w:space="0" w:color="auto"/>
              <w:bottom w:val="dotted" w:sz="2" w:space="0" w:color="auto"/>
              <w:right w:val="dotted" w:sz="4" w:space="0" w:color="auto"/>
            </w:tcBorders>
            <w:hideMark/>
          </w:tcPr>
          <w:p w:rsidR="00743B43" w:rsidRDefault="0096432A" w:rsidP="00743B43">
            <w:pPr>
              <w:spacing w:after="0" w:line="240" w:lineRule="auto"/>
              <w:contextualSpacing/>
              <w:rPr>
                <w:rFonts w:ascii="Calibri" w:eastAsia="Calibri" w:hAnsi="Calibri" w:cs="Times New Roman"/>
                <w:sz w:val="18"/>
                <w:szCs w:val="18"/>
              </w:rPr>
            </w:pPr>
            <w:r>
              <w:rPr>
                <w:sz w:val="18"/>
                <w:szCs w:val="18"/>
              </w:rPr>
              <w:t xml:space="preserve">  </w:t>
            </w:r>
            <w:r w:rsidR="00743B43">
              <w:rPr>
                <w:sz w:val="18"/>
                <w:szCs w:val="18"/>
              </w:rPr>
              <w:t>15 €</w:t>
            </w:r>
          </w:p>
        </w:tc>
        <w:tc>
          <w:tcPr>
            <w:tcW w:w="578" w:type="dxa"/>
            <w:tcBorders>
              <w:top w:val="dotted" w:sz="2" w:space="0" w:color="auto"/>
              <w:left w:val="dotted" w:sz="4"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r>
      <w:tr w:rsidR="00743B43" w:rsidTr="006641DA">
        <w:trPr>
          <w:trHeight w:val="232"/>
        </w:trPr>
        <w:tc>
          <w:tcPr>
            <w:tcW w:w="3526" w:type="dxa"/>
            <w:tcBorders>
              <w:top w:val="dotted" w:sz="2" w:space="0" w:color="auto"/>
              <w:left w:val="dotted" w:sz="2" w:space="0" w:color="auto"/>
              <w:bottom w:val="dotted" w:sz="2" w:space="0" w:color="auto"/>
              <w:right w:val="nil"/>
            </w:tcBorders>
          </w:tcPr>
          <w:p w:rsidR="0096432A" w:rsidRDefault="0096432A" w:rsidP="0096432A">
            <w:pPr>
              <w:spacing w:after="0" w:line="240" w:lineRule="auto"/>
              <w:rPr>
                <w:rFonts w:ascii="Calibri" w:eastAsia="Calibri" w:hAnsi="Calibri"/>
                <w:sz w:val="18"/>
                <w:szCs w:val="18"/>
              </w:rPr>
            </w:pPr>
            <w:r>
              <w:rPr>
                <w:sz w:val="18"/>
                <w:szCs w:val="18"/>
              </w:rPr>
              <w:t xml:space="preserve">Journée technique et culturelle : </w:t>
            </w:r>
          </w:p>
          <w:p w:rsidR="00743B43" w:rsidRDefault="0096432A" w:rsidP="00017FA3">
            <w:pPr>
              <w:spacing w:after="0" w:line="240" w:lineRule="auto"/>
              <w:rPr>
                <w:rFonts w:ascii="Calibri" w:eastAsia="Calibri" w:hAnsi="Calibri"/>
                <w:sz w:val="18"/>
                <w:szCs w:val="18"/>
              </w:rPr>
            </w:pPr>
            <w:r>
              <w:rPr>
                <w:rFonts w:ascii="Calibri" w:eastAsia="Calibri" w:hAnsi="Calibri"/>
                <w:sz w:val="18"/>
                <w:szCs w:val="18"/>
              </w:rPr>
              <w:t xml:space="preserve">Château du </w:t>
            </w:r>
            <w:proofErr w:type="spellStart"/>
            <w:r>
              <w:rPr>
                <w:rFonts w:ascii="Calibri" w:eastAsia="Calibri" w:hAnsi="Calibri"/>
                <w:sz w:val="18"/>
                <w:szCs w:val="18"/>
              </w:rPr>
              <w:t>Saussais</w:t>
            </w:r>
            <w:proofErr w:type="spellEnd"/>
          </w:p>
          <w:p w:rsidR="0096432A" w:rsidRDefault="0096432A" w:rsidP="00017FA3">
            <w:pPr>
              <w:spacing w:after="0" w:line="240" w:lineRule="auto"/>
              <w:rPr>
                <w:rFonts w:ascii="Calibri" w:eastAsia="Calibri" w:hAnsi="Calibri"/>
                <w:sz w:val="18"/>
                <w:szCs w:val="18"/>
              </w:rPr>
            </w:pPr>
            <w:r>
              <w:rPr>
                <w:rFonts w:ascii="Calibri" w:eastAsia="Calibri" w:hAnsi="Calibri"/>
                <w:sz w:val="18"/>
                <w:szCs w:val="18"/>
              </w:rPr>
              <w:t>Musée volant Salis</w:t>
            </w:r>
          </w:p>
          <w:p w:rsidR="00E03CB6" w:rsidRPr="00C21731" w:rsidRDefault="00E03CB6" w:rsidP="00017FA3">
            <w:pPr>
              <w:spacing w:after="0" w:line="240" w:lineRule="auto"/>
              <w:rPr>
                <w:rFonts w:ascii="Calibri" w:eastAsia="Calibri" w:hAnsi="Calibri"/>
                <w:sz w:val="18"/>
                <w:szCs w:val="18"/>
              </w:rPr>
            </w:pPr>
            <w:r>
              <w:rPr>
                <w:rFonts w:ascii="Calibri" w:eastAsia="Calibri" w:hAnsi="Calibri"/>
                <w:sz w:val="18"/>
                <w:szCs w:val="18"/>
              </w:rPr>
              <w:t xml:space="preserve">             Déjeuner</w:t>
            </w:r>
          </w:p>
        </w:tc>
        <w:tc>
          <w:tcPr>
            <w:tcW w:w="1851" w:type="dxa"/>
            <w:tcBorders>
              <w:top w:val="dotted" w:sz="2" w:space="0" w:color="auto"/>
              <w:left w:val="nil"/>
              <w:bottom w:val="dotted" w:sz="2" w:space="0" w:color="auto"/>
              <w:right w:val="dotted" w:sz="2" w:space="0" w:color="auto"/>
            </w:tcBorders>
          </w:tcPr>
          <w:p w:rsidR="00743B43" w:rsidRDefault="0096432A" w:rsidP="00007714">
            <w:pPr>
              <w:spacing w:after="0" w:line="240" w:lineRule="auto"/>
              <w:contextualSpacing/>
              <w:rPr>
                <w:b/>
                <w:i/>
                <w:sz w:val="18"/>
                <w:szCs w:val="18"/>
              </w:rPr>
            </w:pPr>
            <w:r>
              <w:rPr>
                <w:b/>
                <w:i/>
                <w:sz w:val="18"/>
                <w:szCs w:val="18"/>
              </w:rPr>
              <w:t>16</w:t>
            </w:r>
            <w:r w:rsidR="00743B43">
              <w:rPr>
                <w:b/>
                <w:i/>
                <w:sz w:val="18"/>
                <w:szCs w:val="18"/>
              </w:rPr>
              <w:t>/05/</w:t>
            </w:r>
            <w:r w:rsidR="00007714">
              <w:rPr>
                <w:b/>
                <w:i/>
                <w:sz w:val="18"/>
                <w:szCs w:val="18"/>
              </w:rPr>
              <w:t>2020</w:t>
            </w:r>
          </w:p>
        </w:tc>
        <w:tc>
          <w:tcPr>
            <w:tcW w:w="705" w:type="dxa"/>
            <w:tcBorders>
              <w:top w:val="dotted" w:sz="2" w:space="0" w:color="auto"/>
              <w:left w:val="dotted" w:sz="2" w:space="0" w:color="auto"/>
              <w:bottom w:val="dotted" w:sz="2" w:space="0" w:color="auto"/>
              <w:right w:val="dotted" w:sz="4" w:space="0" w:color="auto"/>
            </w:tcBorders>
          </w:tcPr>
          <w:p w:rsidR="00743B43" w:rsidRDefault="00743B43" w:rsidP="00017FA3">
            <w:pPr>
              <w:spacing w:after="0" w:line="240" w:lineRule="auto"/>
              <w:contextualSpacing/>
              <w:rPr>
                <w:sz w:val="18"/>
                <w:szCs w:val="18"/>
              </w:rPr>
            </w:pPr>
          </w:p>
          <w:p w:rsidR="0096432A" w:rsidRDefault="00CE0B82" w:rsidP="0096432A">
            <w:pPr>
              <w:spacing w:after="0" w:line="240" w:lineRule="auto"/>
              <w:contextualSpacing/>
              <w:rPr>
                <w:sz w:val="18"/>
                <w:szCs w:val="18"/>
              </w:rPr>
            </w:pPr>
            <w:r>
              <w:rPr>
                <w:sz w:val="18"/>
                <w:szCs w:val="18"/>
              </w:rPr>
              <w:t xml:space="preserve">    8</w:t>
            </w:r>
            <w:r w:rsidR="0096432A">
              <w:rPr>
                <w:sz w:val="18"/>
                <w:szCs w:val="18"/>
              </w:rPr>
              <w:t xml:space="preserve"> €</w:t>
            </w:r>
          </w:p>
          <w:p w:rsidR="0096432A" w:rsidRDefault="0096432A" w:rsidP="0096432A">
            <w:pPr>
              <w:spacing w:after="0" w:line="240" w:lineRule="auto"/>
              <w:contextualSpacing/>
              <w:rPr>
                <w:sz w:val="18"/>
                <w:szCs w:val="18"/>
              </w:rPr>
            </w:pPr>
            <w:r>
              <w:rPr>
                <w:sz w:val="18"/>
                <w:szCs w:val="18"/>
              </w:rPr>
              <w:t>13/8 €</w:t>
            </w:r>
          </w:p>
        </w:tc>
        <w:tc>
          <w:tcPr>
            <w:tcW w:w="578" w:type="dxa"/>
            <w:tcBorders>
              <w:top w:val="dotted" w:sz="2" w:space="0" w:color="auto"/>
              <w:left w:val="dotted" w:sz="4"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743B43" w:rsidRDefault="00743B43" w:rsidP="00017FA3">
            <w:pPr>
              <w:spacing w:after="0" w:line="240" w:lineRule="auto"/>
              <w:contextualSpacing/>
              <w:rPr>
                <w:rFonts w:ascii="Calibri" w:eastAsia="Calibri" w:hAnsi="Calibri" w:cs="Times New Roman"/>
                <w:sz w:val="18"/>
                <w:szCs w:val="18"/>
              </w:rPr>
            </w:pPr>
          </w:p>
        </w:tc>
      </w:tr>
      <w:tr w:rsidR="001C6F84" w:rsidTr="006641DA">
        <w:trPr>
          <w:trHeight w:val="232"/>
        </w:trPr>
        <w:tc>
          <w:tcPr>
            <w:tcW w:w="3526" w:type="dxa"/>
            <w:tcBorders>
              <w:top w:val="dotted" w:sz="2" w:space="0" w:color="auto"/>
              <w:left w:val="dotted" w:sz="2" w:space="0" w:color="auto"/>
              <w:bottom w:val="dotted" w:sz="2" w:space="0" w:color="auto"/>
              <w:right w:val="nil"/>
            </w:tcBorders>
          </w:tcPr>
          <w:p w:rsidR="001C6F84" w:rsidRPr="00BC5C00" w:rsidRDefault="001C6F84" w:rsidP="00EA50BE">
            <w:pPr>
              <w:spacing w:after="0" w:line="240" w:lineRule="auto"/>
              <w:contextualSpacing/>
              <w:rPr>
                <w:sz w:val="20"/>
                <w:szCs w:val="18"/>
              </w:rPr>
            </w:pPr>
            <w:r>
              <w:rPr>
                <w:sz w:val="20"/>
                <w:szCs w:val="18"/>
              </w:rPr>
              <w:t>Jazz sur une péniche</w:t>
            </w:r>
          </w:p>
        </w:tc>
        <w:tc>
          <w:tcPr>
            <w:tcW w:w="1851" w:type="dxa"/>
            <w:tcBorders>
              <w:top w:val="dotted" w:sz="4" w:space="0" w:color="auto"/>
              <w:left w:val="nil"/>
              <w:bottom w:val="dotted" w:sz="2" w:space="0" w:color="auto"/>
              <w:right w:val="dotted" w:sz="2" w:space="0" w:color="auto"/>
            </w:tcBorders>
          </w:tcPr>
          <w:p w:rsidR="001C6F84" w:rsidRDefault="006641DA" w:rsidP="001C6F84">
            <w:pPr>
              <w:spacing w:after="0" w:line="240" w:lineRule="auto"/>
              <w:contextualSpacing/>
              <w:rPr>
                <w:rFonts w:ascii="Calibri" w:eastAsia="Calibri" w:hAnsi="Calibri" w:cs="Times New Roman"/>
                <w:b/>
                <w:i/>
                <w:sz w:val="18"/>
                <w:szCs w:val="18"/>
              </w:rPr>
            </w:pPr>
            <w:r>
              <w:rPr>
                <w:b/>
                <w:i/>
                <w:sz w:val="18"/>
                <w:szCs w:val="18"/>
              </w:rPr>
              <w:t>02/</w:t>
            </w:r>
            <w:r w:rsidR="001C6F84">
              <w:rPr>
                <w:b/>
                <w:i/>
                <w:sz w:val="18"/>
                <w:szCs w:val="18"/>
              </w:rPr>
              <w:t>06/20</w:t>
            </w:r>
            <w:r w:rsidR="00007714">
              <w:rPr>
                <w:b/>
                <w:i/>
                <w:sz w:val="18"/>
                <w:szCs w:val="18"/>
              </w:rPr>
              <w:t>20</w:t>
            </w:r>
          </w:p>
        </w:tc>
        <w:tc>
          <w:tcPr>
            <w:tcW w:w="705" w:type="dxa"/>
            <w:tcBorders>
              <w:top w:val="dotted" w:sz="2" w:space="0" w:color="auto"/>
              <w:left w:val="dotted" w:sz="2" w:space="0" w:color="auto"/>
              <w:bottom w:val="dotted" w:sz="2" w:space="0" w:color="auto"/>
              <w:right w:val="dotted" w:sz="4" w:space="0" w:color="auto"/>
            </w:tcBorders>
          </w:tcPr>
          <w:p w:rsidR="001C6F84" w:rsidRDefault="001C6F84" w:rsidP="00EA50BE">
            <w:pPr>
              <w:spacing w:after="0" w:line="240" w:lineRule="auto"/>
              <w:contextualSpacing/>
              <w:jc w:val="center"/>
              <w:rPr>
                <w:rFonts w:ascii="Calibri" w:eastAsia="Calibri" w:hAnsi="Calibri" w:cs="Times New Roman"/>
                <w:sz w:val="18"/>
                <w:szCs w:val="18"/>
              </w:rPr>
            </w:pPr>
            <w:r>
              <w:rPr>
                <w:sz w:val="18"/>
                <w:szCs w:val="18"/>
              </w:rPr>
              <w:t>15 €</w:t>
            </w:r>
          </w:p>
        </w:tc>
        <w:tc>
          <w:tcPr>
            <w:tcW w:w="578" w:type="dxa"/>
            <w:tcBorders>
              <w:top w:val="dotted" w:sz="2" w:space="0" w:color="auto"/>
              <w:left w:val="dotted" w:sz="4" w:space="0" w:color="auto"/>
              <w:bottom w:val="dotted" w:sz="2" w:space="0" w:color="auto"/>
              <w:right w:val="dotted" w:sz="2" w:space="0" w:color="auto"/>
            </w:tcBorders>
          </w:tcPr>
          <w:p w:rsidR="001C6F84" w:rsidRDefault="001C6F84" w:rsidP="00EA50BE">
            <w:pPr>
              <w:spacing w:after="0" w:line="240" w:lineRule="auto"/>
              <w:contextualSpacing/>
              <w:rPr>
                <w:rFonts w:ascii="Calibri" w:eastAsia="Calibri" w:hAnsi="Calibri" w:cs="Times New Roman"/>
                <w:sz w:val="18"/>
                <w:szCs w:val="18"/>
              </w:rPr>
            </w:pPr>
          </w:p>
        </w:tc>
        <w:tc>
          <w:tcPr>
            <w:tcW w:w="654" w:type="dxa"/>
            <w:tcBorders>
              <w:top w:val="dotted" w:sz="2" w:space="0" w:color="auto"/>
              <w:left w:val="dotted" w:sz="2" w:space="0" w:color="auto"/>
              <w:bottom w:val="dotted" w:sz="2" w:space="0" w:color="auto"/>
              <w:right w:val="dotted" w:sz="2" w:space="0" w:color="auto"/>
            </w:tcBorders>
          </w:tcPr>
          <w:p w:rsidR="001C6F84" w:rsidRDefault="001C6F84" w:rsidP="00EA50BE">
            <w:pPr>
              <w:spacing w:after="0" w:line="240" w:lineRule="auto"/>
              <w:contextualSpacing/>
              <w:rPr>
                <w:rFonts w:ascii="Calibri" w:eastAsia="Calibri" w:hAnsi="Calibri" w:cs="Times New Roman"/>
                <w:sz w:val="18"/>
                <w:szCs w:val="18"/>
              </w:rPr>
            </w:pPr>
          </w:p>
        </w:tc>
      </w:tr>
    </w:tbl>
    <w:p w:rsidR="002E714B" w:rsidRDefault="002E714B" w:rsidP="002E714B">
      <w:pPr>
        <w:spacing w:after="0" w:line="240" w:lineRule="auto"/>
        <w:rPr>
          <w:rFonts w:ascii="Calibri" w:eastAsia="Calibri" w:hAnsi="Calibri"/>
          <w:b/>
        </w:rPr>
      </w:pPr>
    </w:p>
    <w:p w:rsidR="002E714B" w:rsidRDefault="002E714B" w:rsidP="002E714B">
      <w:pPr>
        <w:autoSpaceDE w:val="0"/>
        <w:autoSpaceDN w:val="0"/>
        <w:adjustRightInd w:val="0"/>
        <w:spacing w:after="0" w:line="240" w:lineRule="auto"/>
        <w:rPr>
          <w:rFonts w:ascii="Calibri" w:hAnsi="Calibri" w:cs="Calibri"/>
          <w:sz w:val="18"/>
          <w:szCs w:val="18"/>
        </w:rPr>
      </w:pPr>
    </w:p>
    <w:p w:rsidR="00C64EFD" w:rsidRDefault="00C64EFD"/>
    <w:p w:rsidR="00C64EFD" w:rsidRDefault="00C64EFD"/>
    <w:sectPr w:rsidR="00C64EFD" w:rsidSect="008075AA">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webfon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FD"/>
    <w:rsid w:val="000027E1"/>
    <w:rsid w:val="00007714"/>
    <w:rsid w:val="000229E9"/>
    <w:rsid w:val="00032EB2"/>
    <w:rsid w:val="00051C2C"/>
    <w:rsid w:val="000626AC"/>
    <w:rsid w:val="000A0D33"/>
    <w:rsid w:val="001857E3"/>
    <w:rsid w:val="00193576"/>
    <w:rsid w:val="001A07D8"/>
    <w:rsid w:val="001C6F84"/>
    <w:rsid w:val="001E5ACE"/>
    <w:rsid w:val="002457D0"/>
    <w:rsid w:val="00252280"/>
    <w:rsid w:val="00254D36"/>
    <w:rsid w:val="002E714B"/>
    <w:rsid w:val="00333792"/>
    <w:rsid w:val="00376FC7"/>
    <w:rsid w:val="003962FD"/>
    <w:rsid w:val="003D2C01"/>
    <w:rsid w:val="003D4646"/>
    <w:rsid w:val="00473CC0"/>
    <w:rsid w:val="005521E9"/>
    <w:rsid w:val="005C724E"/>
    <w:rsid w:val="005C7ADA"/>
    <w:rsid w:val="005F3905"/>
    <w:rsid w:val="006641DA"/>
    <w:rsid w:val="006B5F09"/>
    <w:rsid w:val="007312F5"/>
    <w:rsid w:val="00743B43"/>
    <w:rsid w:val="007B703B"/>
    <w:rsid w:val="008075AA"/>
    <w:rsid w:val="008B79C4"/>
    <w:rsid w:val="0096432A"/>
    <w:rsid w:val="0099073C"/>
    <w:rsid w:val="00AC180A"/>
    <w:rsid w:val="00AD00C3"/>
    <w:rsid w:val="00B41C12"/>
    <w:rsid w:val="00BA4B1C"/>
    <w:rsid w:val="00C64EFD"/>
    <w:rsid w:val="00CA5C41"/>
    <w:rsid w:val="00CD1DE9"/>
    <w:rsid w:val="00CE0B82"/>
    <w:rsid w:val="00E03CB6"/>
    <w:rsid w:val="00E26079"/>
    <w:rsid w:val="00EE2671"/>
    <w:rsid w:val="00EF4C32"/>
    <w:rsid w:val="00F50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1D876-B372-4995-9B6E-5D409B7E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EF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4EFD"/>
    <w:rPr>
      <w:color w:val="0000FF"/>
      <w:u w:val="single"/>
    </w:rPr>
  </w:style>
  <w:style w:type="character" w:customStyle="1" w:styleId="citation">
    <w:name w:val="citation"/>
    <w:basedOn w:val="Policepardfaut"/>
    <w:rsid w:val="00C64EFD"/>
  </w:style>
  <w:style w:type="paragraph" w:styleId="z-Basduformulaire">
    <w:name w:val="HTML Bottom of Form"/>
    <w:basedOn w:val="Normal"/>
    <w:next w:val="Normal"/>
    <w:link w:val="z-BasduformulaireCar"/>
    <w:hidden/>
    <w:uiPriority w:val="99"/>
    <w:unhideWhenUsed/>
    <w:rsid w:val="00C64E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rsid w:val="00C64EFD"/>
    <w:rPr>
      <w:rFonts w:ascii="Arial" w:eastAsia="Times New Roman" w:hAnsi="Arial" w:cs="Arial"/>
      <w:vanish/>
      <w:sz w:val="16"/>
      <w:szCs w:val="16"/>
      <w:lang w:eastAsia="fr-FR"/>
    </w:rPr>
  </w:style>
  <w:style w:type="character" w:styleId="Accentuation">
    <w:name w:val="Emphasis"/>
    <w:basedOn w:val="Policepardfaut"/>
    <w:uiPriority w:val="20"/>
    <w:qFormat/>
    <w:rsid w:val="00C64EFD"/>
    <w:rPr>
      <w:i/>
      <w:iCs/>
    </w:rPr>
  </w:style>
  <w:style w:type="character" w:styleId="lev">
    <w:name w:val="Strong"/>
    <w:basedOn w:val="Policepardfaut"/>
    <w:uiPriority w:val="22"/>
    <w:qFormat/>
    <w:rsid w:val="00C64EFD"/>
    <w:rPr>
      <w:b/>
      <w:bCs/>
    </w:rPr>
  </w:style>
  <w:style w:type="paragraph" w:styleId="Textedebulles">
    <w:name w:val="Balloon Text"/>
    <w:basedOn w:val="Normal"/>
    <w:link w:val="TextedebullesCar"/>
    <w:uiPriority w:val="99"/>
    <w:semiHidden/>
    <w:unhideWhenUsed/>
    <w:rsid w:val="003D4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646"/>
    <w:rPr>
      <w:rFonts w:ascii="Tahoma" w:eastAsiaTheme="minorEastAsia" w:hAnsi="Tahoma" w:cs="Tahoma"/>
      <w:sz w:val="16"/>
      <w:szCs w:val="16"/>
      <w:lang w:eastAsia="fr-FR"/>
    </w:rPr>
  </w:style>
  <w:style w:type="paragraph" w:customStyle="1" w:styleId="paragraph">
    <w:name w:val="paragraph"/>
    <w:basedOn w:val="Normal"/>
    <w:rsid w:val="00473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resstext">
    <w:name w:val="adresstext"/>
    <w:basedOn w:val="Normal"/>
    <w:rsid w:val="00376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314">
      <w:bodyDiv w:val="1"/>
      <w:marLeft w:val="0"/>
      <w:marRight w:val="0"/>
      <w:marTop w:val="0"/>
      <w:marBottom w:val="0"/>
      <w:divBdr>
        <w:top w:val="none" w:sz="0" w:space="0" w:color="auto"/>
        <w:left w:val="none" w:sz="0" w:space="0" w:color="auto"/>
        <w:bottom w:val="none" w:sz="0" w:space="0" w:color="auto"/>
        <w:right w:val="none" w:sz="0" w:space="0" w:color="auto"/>
      </w:divBdr>
    </w:div>
    <w:div w:id="300883913">
      <w:bodyDiv w:val="1"/>
      <w:marLeft w:val="0"/>
      <w:marRight w:val="0"/>
      <w:marTop w:val="0"/>
      <w:marBottom w:val="0"/>
      <w:divBdr>
        <w:top w:val="none" w:sz="0" w:space="0" w:color="auto"/>
        <w:left w:val="none" w:sz="0" w:space="0" w:color="auto"/>
        <w:bottom w:val="none" w:sz="0" w:space="0" w:color="auto"/>
        <w:right w:val="none" w:sz="0" w:space="0" w:color="auto"/>
      </w:divBdr>
    </w:div>
    <w:div w:id="1016539885">
      <w:bodyDiv w:val="1"/>
      <w:marLeft w:val="0"/>
      <w:marRight w:val="0"/>
      <w:marTop w:val="0"/>
      <w:marBottom w:val="0"/>
      <w:divBdr>
        <w:top w:val="none" w:sz="0" w:space="0" w:color="auto"/>
        <w:left w:val="none" w:sz="0" w:space="0" w:color="auto"/>
        <w:bottom w:val="none" w:sz="0" w:space="0" w:color="auto"/>
        <w:right w:val="none" w:sz="0" w:space="0" w:color="auto"/>
      </w:divBdr>
      <w:divsChild>
        <w:div w:id="1823888234">
          <w:marLeft w:val="0"/>
          <w:marRight w:val="0"/>
          <w:marTop w:val="0"/>
          <w:marBottom w:val="0"/>
          <w:divBdr>
            <w:top w:val="none" w:sz="0" w:space="0" w:color="auto"/>
            <w:left w:val="none" w:sz="0" w:space="0" w:color="auto"/>
            <w:bottom w:val="none" w:sz="0" w:space="0" w:color="auto"/>
            <w:right w:val="none" w:sz="0" w:space="0" w:color="auto"/>
          </w:divBdr>
        </w:div>
        <w:div w:id="70799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fr.wikipedia.org/wiki/Monument_historique_(France)" TargetMode="External"/><Relationship Id="rId26" Type="http://schemas.openxmlformats.org/officeDocument/2006/relationships/hyperlink" Target="https://philharmoniedeparis.fr/sites/default/files/styles/fancybox_limit/public/Yannick-Nezet-Seguin-by-Hans-Van-Der-Woerd-1.jpg?itok=hKTXP1md" TargetMode="External"/><Relationship Id="rId3" Type="http://schemas.openxmlformats.org/officeDocument/2006/relationships/settings" Target="settings.xml"/><Relationship Id="rId21" Type="http://schemas.openxmlformats.org/officeDocument/2006/relationships/hyperlink" Target="https://fr.wikipedia.org/wiki/Onyx_(min%C3%A9ra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fr.wikipedia.org/wiki/1884"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fr.wikipedia.org/wiki/1819" TargetMode="External"/><Relationship Id="rId20" Type="http://schemas.openxmlformats.org/officeDocument/2006/relationships/hyperlink" Target="https://fr.wikipedia.org/wiki/1903"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fr.wikipedia.org/wiki/La_Pa%C3%AFva" TargetMode="External"/><Relationship Id="rId23" Type="http://schemas.openxmlformats.org/officeDocument/2006/relationships/image" Target="media/image11.jpeg"/><Relationship Id="rId28"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hyperlink" Target="https://fr.wikipedia.org/wiki/Otto_von_Bismar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fr.wikipedia.org/wiki/Paul_Baudry" TargetMode="External"/><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3AFA-634F-4D7A-A174-72E07A74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2528</Words>
  <Characters>13909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marie-christine.b</dc:creator>
  <cp:lastModifiedBy>Gilles Forissier</cp:lastModifiedBy>
  <cp:revision>5</cp:revision>
  <dcterms:created xsi:type="dcterms:W3CDTF">2019-10-07T12:06:00Z</dcterms:created>
  <dcterms:modified xsi:type="dcterms:W3CDTF">2019-10-07T12:21:00Z</dcterms:modified>
</cp:coreProperties>
</file>